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5448" w14:textId="70945DB2" w:rsidR="00F61F2F" w:rsidRPr="00CC1E65" w:rsidRDefault="005868BA" w:rsidP="005868BA">
      <w:pPr>
        <w:pStyle w:val="Default"/>
        <w:rPr>
          <w:rFonts w:ascii="Arial Narrow" w:hAnsi="Arial Narrow"/>
          <w:b/>
          <w:iCs/>
          <w:sz w:val="28"/>
          <w:szCs w:val="28"/>
        </w:rPr>
      </w:pPr>
      <w:r w:rsidRPr="00CC1E65">
        <w:rPr>
          <w:rFonts w:ascii="Arial Narrow" w:hAnsi="Arial Narrow"/>
          <w:b/>
          <w:iCs/>
          <w:sz w:val="28"/>
          <w:szCs w:val="28"/>
        </w:rPr>
        <w:t>Purpose</w:t>
      </w:r>
      <w:r w:rsidR="00111F8D" w:rsidRPr="00CC1E65">
        <w:rPr>
          <w:rFonts w:ascii="Arial Narrow" w:hAnsi="Arial Narrow"/>
          <w:b/>
          <w:iCs/>
          <w:sz w:val="28"/>
          <w:szCs w:val="28"/>
        </w:rPr>
        <w:t xml:space="preserve"> and Scope</w:t>
      </w:r>
    </w:p>
    <w:p w14:paraId="58846BFE" w14:textId="68327B73" w:rsidR="00ED1E05" w:rsidRPr="00CC1E65" w:rsidRDefault="00111F8D" w:rsidP="00545AEF">
      <w:pPr>
        <w:rPr>
          <w:rFonts w:ascii="Arial Narrow" w:hAnsi="Arial Narrow"/>
        </w:rPr>
      </w:pPr>
      <w:r w:rsidRPr="00CC1E65">
        <w:rPr>
          <w:rFonts w:ascii="Arial Narrow" w:hAnsi="Arial Narrow"/>
        </w:rPr>
        <w:t xml:space="preserve">Occasionally </w:t>
      </w:r>
      <w:r w:rsidR="00ED1E05" w:rsidRPr="00CC1E65">
        <w:rPr>
          <w:rFonts w:ascii="Arial Narrow" w:hAnsi="Arial Narrow"/>
        </w:rPr>
        <w:t>items such as patient belongings, hospital equipment, etc.,</w:t>
      </w:r>
      <w:r w:rsidRPr="00CC1E65">
        <w:rPr>
          <w:rFonts w:ascii="Arial Narrow" w:hAnsi="Arial Narrow"/>
        </w:rPr>
        <w:t xml:space="preserve"> are inadvertently sent to the laundry </w:t>
      </w:r>
      <w:r w:rsidR="00ED1E05" w:rsidRPr="00CC1E65">
        <w:rPr>
          <w:rFonts w:ascii="Arial Narrow" w:hAnsi="Arial Narrow"/>
        </w:rPr>
        <w:t>in</w:t>
      </w:r>
      <w:r w:rsidRPr="00CC1E65">
        <w:rPr>
          <w:rFonts w:ascii="Arial Narrow" w:hAnsi="Arial Narrow"/>
        </w:rPr>
        <w:t xml:space="preserve"> the soiled linen.</w:t>
      </w:r>
      <w:r w:rsidR="00ED1E05" w:rsidRPr="00CC1E65">
        <w:rPr>
          <w:rFonts w:ascii="Arial Narrow" w:hAnsi="Arial Narrow"/>
        </w:rPr>
        <w:t xml:space="preserve"> </w:t>
      </w:r>
      <w:r w:rsidR="005868BA" w:rsidRPr="00CC1E65">
        <w:rPr>
          <w:rFonts w:ascii="Arial Narrow" w:hAnsi="Arial Narrow"/>
        </w:rPr>
        <w:t xml:space="preserve">The purpose of this policy is to provide </w:t>
      </w:r>
      <w:r w:rsidR="00ED1E05" w:rsidRPr="00CC1E65">
        <w:rPr>
          <w:rFonts w:ascii="Arial Narrow" w:hAnsi="Arial Narrow"/>
        </w:rPr>
        <w:t xml:space="preserve"> </w:t>
      </w:r>
      <w:r w:rsidR="005868BA" w:rsidRPr="00CC1E65">
        <w:rPr>
          <w:rFonts w:ascii="Arial Narrow" w:hAnsi="Arial Narrow"/>
        </w:rPr>
        <w:t xml:space="preserve">procedures for handling lost and found </w:t>
      </w:r>
      <w:r w:rsidRPr="00CC1E65">
        <w:rPr>
          <w:rFonts w:ascii="Arial Narrow" w:hAnsi="Arial Narrow"/>
        </w:rPr>
        <w:t>items</w:t>
      </w:r>
      <w:r w:rsidR="00CC1E65" w:rsidRPr="00CC1E65">
        <w:rPr>
          <w:rFonts w:ascii="Arial Narrow" w:hAnsi="Arial Narrow"/>
        </w:rPr>
        <w:t xml:space="preserve"> </w:t>
      </w:r>
      <w:r w:rsidR="005868BA" w:rsidRPr="00CC1E65">
        <w:rPr>
          <w:rFonts w:ascii="Arial Narrow" w:hAnsi="Arial Narrow"/>
        </w:rPr>
        <w:t xml:space="preserve">received </w:t>
      </w:r>
      <w:r w:rsidRPr="00CC1E65">
        <w:rPr>
          <w:rFonts w:ascii="Arial Narrow" w:hAnsi="Arial Narrow"/>
        </w:rPr>
        <w:t>at the laundry</w:t>
      </w:r>
      <w:r w:rsidR="00ED1E05" w:rsidRPr="00CC1E65">
        <w:rPr>
          <w:rFonts w:ascii="Arial Narrow" w:hAnsi="Arial Narrow"/>
        </w:rPr>
        <w:t xml:space="preserve">. </w:t>
      </w:r>
    </w:p>
    <w:p w14:paraId="4A5609A9" w14:textId="77777777" w:rsidR="00F61F2F" w:rsidRPr="00CC1E65" w:rsidRDefault="00F61F2F" w:rsidP="00F61F2F">
      <w:pPr>
        <w:rPr>
          <w:rFonts w:ascii="Arial Narrow" w:hAnsi="Arial Narrow"/>
        </w:rPr>
      </w:pPr>
    </w:p>
    <w:p w14:paraId="4A355EA6" w14:textId="0D5B361B" w:rsidR="00AA6BF8" w:rsidRPr="00CC1E65" w:rsidRDefault="00CC1E65" w:rsidP="00313D74">
      <w:pPr>
        <w:rPr>
          <w:rFonts w:ascii="Arial Narrow" w:hAnsi="Arial Narrow"/>
          <w:b/>
          <w:sz w:val="28"/>
          <w:szCs w:val="28"/>
        </w:rPr>
      </w:pPr>
      <w:r w:rsidRPr="00CC1E65">
        <w:rPr>
          <w:rFonts w:ascii="Arial Narrow" w:hAnsi="Arial Narrow"/>
          <w:b/>
          <w:sz w:val="28"/>
          <w:szCs w:val="28"/>
        </w:rPr>
        <w:t>Member (</w:t>
      </w:r>
      <w:r w:rsidR="005B143A" w:rsidRPr="00CC1E65">
        <w:rPr>
          <w:rFonts w:ascii="Arial Narrow" w:hAnsi="Arial Narrow"/>
          <w:b/>
          <w:sz w:val="28"/>
          <w:szCs w:val="28"/>
        </w:rPr>
        <w:t>Customer</w:t>
      </w:r>
      <w:r w:rsidRPr="00CC1E65">
        <w:rPr>
          <w:rFonts w:ascii="Arial Narrow" w:hAnsi="Arial Narrow"/>
          <w:b/>
          <w:sz w:val="28"/>
          <w:szCs w:val="28"/>
        </w:rPr>
        <w:t>)</w:t>
      </w:r>
      <w:r w:rsidR="005B143A" w:rsidRPr="00CC1E65">
        <w:rPr>
          <w:rFonts w:ascii="Arial Narrow" w:hAnsi="Arial Narrow"/>
          <w:b/>
          <w:sz w:val="28"/>
          <w:szCs w:val="28"/>
        </w:rPr>
        <w:t xml:space="preserve"> </w:t>
      </w:r>
      <w:r w:rsidR="00313D74" w:rsidRPr="00CC1E65">
        <w:rPr>
          <w:rFonts w:ascii="Arial Narrow" w:hAnsi="Arial Narrow"/>
          <w:b/>
          <w:sz w:val="28"/>
          <w:szCs w:val="28"/>
        </w:rPr>
        <w:t>Procedure:</w:t>
      </w:r>
    </w:p>
    <w:p w14:paraId="373A732A" w14:textId="77777777" w:rsidR="00CC1E65" w:rsidRPr="00CC1E65" w:rsidRDefault="00CC1E65" w:rsidP="00CC1E65">
      <w:pPr>
        <w:rPr>
          <w:rFonts w:ascii="Arial Narrow" w:hAnsi="Arial Narrow"/>
        </w:rPr>
      </w:pPr>
      <w:r w:rsidRPr="00CC1E65">
        <w:rPr>
          <w:rFonts w:ascii="Arial Narrow" w:hAnsi="Arial Narrow"/>
        </w:rPr>
        <w:t xml:space="preserve">It is the responsibility of each member to have internal policies and procedures in place to ensure that lost and found items are minimized and returned to their staff and patients prior to entering the soiled linen stream. </w:t>
      </w:r>
    </w:p>
    <w:p w14:paraId="77BA0ABA" w14:textId="77777777" w:rsidR="00CC1E65" w:rsidRPr="00CC1E65" w:rsidRDefault="00CC1E65" w:rsidP="00313D74">
      <w:pPr>
        <w:rPr>
          <w:rFonts w:ascii="Arial Narrow" w:hAnsi="Arial Narrow"/>
          <w:b/>
        </w:rPr>
      </w:pPr>
    </w:p>
    <w:p w14:paraId="7C7CDBA5" w14:textId="661567A9" w:rsidR="00476497" w:rsidRPr="00CC1E65" w:rsidRDefault="00C63B0A" w:rsidP="005B143A">
      <w:pPr>
        <w:pStyle w:val="ListParagraph"/>
        <w:numPr>
          <w:ilvl w:val="0"/>
          <w:numId w:val="34"/>
        </w:numPr>
        <w:spacing w:after="200" w:line="276" w:lineRule="auto"/>
        <w:rPr>
          <w:rFonts w:ascii="Arial Narrow" w:hAnsi="Arial Narrow"/>
        </w:rPr>
      </w:pPr>
      <w:r w:rsidRPr="00CC1E65">
        <w:rPr>
          <w:rFonts w:ascii="Arial Narrow" w:hAnsi="Arial Narrow"/>
        </w:rPr>
        <w:t xml:space="preserve">Report the missing item as soon as possible by completing the </w:t>
      </w:r>
      <w:r w:rsidR="00313D74" w:rsidRPr="00CC1E65">
        <w:rPr>
          <w:rFonts w:ascii="Arial Narrow" w:hAnsi="Arial Narrow"/>
          <w:b/>
          <w:bCs/>
          <w:i/>
          <w:iCs/>
        </w:rPr>
        <w:t>Lost and Found Report</w:t>
      </w:r>
      <w:r w:rsidRPr="00CC1E65">
        <w:rPr>
          <w:rFonts w:ascii="Arial Narrow" w:hAnsi="Arial Narrow"/>
          <w:b/>
          <w:bCs/>
          <w:i/>
          <w:iCs/>
        </w:rPr>
        <w:t>.</w:t>
      </w:r>
      <w:r w:rsidRPr="00CC1E65">
        <w:rPr>
          <w:rFonts w:ascii="Arial Narrow" w:hAnsi="Arial Narrow"/>
        </w:rPr>
        <w:t xml:space="preserve"> </w:t>
      </w:r>
      <w:r w:rsidR="00AA6BF8" w:rsidRPr="00CC1E65">
        <w:rPr>
          <w:rFonts w:ascii="Arial Narrow" w:hAnsi="Arial Narrow"/>
        </w:rPr>
        <w:t xml:space="preserve"> The form can be found on</w:t>
      </w:r>
      <w:r w:rsidR="00313D74" w:rsidRPr="00CC1E65">
        <w:rPr>
          <w:rFonts w:ascii="Arial Narrow" w:hAnsi="Arial Narrow"/>
        </w:rPr>
        <w:t xml:space="preserve"> </w:t>
      </w:r>
      <w:r w:rsidR="00AA6BF8" w:rsidRPr="00CC1E65">
        <w:rPr>
          <w:rFonts w:ascii="Arial Narrow" w:hAnsi="Arial Narrow"/>
        </w:rPr>
        <w:t xml:space="preserve">WMSHL’s website: </w:t>
      </w:r>
      <w:hyperlink r:id="rId8" w:history="1">
        <w:r w:rsidR="00AA6BF8" w:rsidRPr="00CC1E65">
          <w:rPr>
            <w:rStyle w:val="Hyperlink"/>
            <w:rFonts w:ascii="Arial Narrow" w:hAnsi="Arial Narrow"/>
          </w:rPr>
          <w:t>www.wmshl.org</w:t>
        </w:r>
      </w:hyperlink>
      <w:r w:rsidR="00DC4B78" w:rsidRPr="00CC1E65">
        <w:rPr>
          <w:rFonts w:ascii="Arial Narrow" w:hAnsi="Arial Narrow"/>
        </w:rPr>
        <w:t>.</w:t>
      </w:r>
    </w:p>
    <w:p w14:paraId="30A92FCD" w14:textId="1B4C4786" w:rsidR="00C63B0A" w:rsidRPr="00CC1E65" w:rsidRDefault="00476497" w:rsidP="00C63B0A">
      <w:pPr>
        <w:pStyle w:val="ListParagraph"/>
        <w:numPr>
          <w:ilvl w:val="0"/>
          <w:numId w:val="34"/>
        </w:numPr>
        <w:spacing w:after="200" w:line="276" w:lineRule="auto"/>
        <w:rPr>
          <w:rFonts w:ascii="Arial Narrow" w:hAnsi="Arial Narrow"/>
        </w:rPr>
      </w:pPr>
      <w:r w:rsidRPr="00CC1E65">
        <w:rPr>
          <w:rFonts w:ascii="Arial Narrow" w:hAnsi="Arial Narrow"/>
        </w:rPr>
        <w:t xml:space="preserve">It is important to supply as much information as possible to identify the item(s): </w:t>
      </w:r>
      <w:r w:rsidR="00313D74" w:rsidRPr="00CC1E65">
        <w:rPr>
          <w:rFonts w:ascii="Arial Narrow" w:hAnsi="Arial Narrow"/>
        </w:rPr>
        <w:t xml:space="preserve">color, style pattern, date lost </w:t>
      </w:r>
      <w:r w:rsidRPr="00CC1E65">
        <w:rPr>
          <w:rFonts w:ascii="Arial Narrow" w:hAnsi="Arial Narrow"/>
        </w:rPr>
        <w:t>and if available, a</w:t>
      </w:r>
      <w:r w:rsidR="00313D74" w:rsidRPr="00CC1E65">
        <w:rPr>
          <w:rFonts w:ascii="Arial Narrow" w:hAnsi="Arial Narrow"/>
        </w:rPr>
        <w:t xml:space="preserve"> picture of the item. </w:t>
      </w:r>
      <w:r w:rsidR="00CC1E65" w:rsidRPr="00CC1E65">
        <w:rPr>
          <w:rFonts w:ascii="Arial Narrow" w:hAnsi="Arial Narrow"/>
        </w:rPr>
        <w:t xml:space="preserve">This </w:t>
      </w:r>
      <w:r w:rsidR="00313D74" w:rsidRPr="00CC1E65">
        <w:rPr>
          <w:rFonts w:ascii="Arial Narrow" w:hAnsi="Arial Narrow"/>
        </w:rPr>
        <w:t xml:space="preserve">will aid </w:t>
      </w:r>
      <w:r w:rsidRPr="00CC1E65">
        <w:rPr>
          <w:rFonts w:ascii="Arial Narrow" w:hAnsi="Arial Narrow"/>
        </w:rPr>
        <w:t xml:space="preserve">in the return </w:t>
      </w:r>
      <w:r w:rsidR="00DC4B78" w:rsidRPr="00CC1E65">
        <w:rPr>
          <w:rFonts w:ascii="Arial Narrow" w:hAnsi="Arial Narrow"/>
        </w:rPr>
        <w:t>o</w:t>
      </w:r>
      <w:r w:rsidRPr="00CC1E65">
        <w:rPr>
          <w:rFonts w:ascii="Arial Narrow" w:hAnsi="Arial Narrow"/>
        </w:rPr>
        <w:t>f the item.</w:t>
      </w:r>
    </w:p>
    <w:p w14:paraId="3DF39849" w14:textId="293CB32E" w:rsidR="00567F74" w:rsidRPr="00CC1E65" w:rsidRDefault="00C63B0A" w:rsidP="00476497">
      <w:pPr>
        <w:rPr>
          <w:rFonts w:ascii="Arial Narrow" w:hAnsi="Arial Narrow" w:cs="Courier New"/>
          <w:b/>
          <w:bCs/>
          <w:sz w:val="28"/>
          <w:szCs w:val="28"/>
        </w:rPr>
      </w:pPr>
      <w:r w:rsidRPr="00CC1E65">
        <w:rPr>
          <w:rFonts w:ascii="Arial Narrow" w:hAnsi="Arial Narrow"/>
          <w:b/>
          <w:bCs/>
          <w:sz w:val="28"/>
          <w:szCs w:val="28"/>
        </w:rPr>
        <w:t xml:space="preserve">Laundry </w:t>
      </w:r>
      <w:r w:rsidR="00CC1E65" w:rsidRPr="00CC1E65">
        <w:rPr>
          <w:rFonts w:ascii="Arial Narrow" w:hAnsi="Arial Narrow"/>
          <w:b/>
          <w:bCs/>
          <w:sz w:val="28"/>
          <w:szCs w:val="28"/>
        </w:rPr>
        <w:t xml:space="preserve">(WMSHL) </w:t>
      </w:r>
      <w:r w:rsidR="00476497" w:rsidRPr="00CC1E65">
        <w:rPr>
          <w:rFonts w:ascii="Arial Narrow" w:hAnsi="Arial Narrow" w:cs="Courier New"/>
          <w:b/>
          <w:bCs/>
          <w:sz w:val="28"/>
          <w:szCs w:val="28"/>
        </w:rPr>
        <w:t>Procedure:</w:t>
      </w:r>
    </w:p>
    <w:p w14:paraId="7AC74E17" w14:textId="6A0A74F1" w:rsidR="00CC1E65" w:rsidRPr="00CC1E65" w:rsidRDefault="00CC1E65" w:rsidP="00476497">
      <w:pPr>
        <w:rPr>
          <w:rFonts w:ascii="Arial Narrow" w:hAnsi="Arial Narrow"/>
        </w:rPr>
      </w:pPr>
      <w:r w:rsidRPr="00CC1E65">
        <w:rPr>
          <w:rFonts w:ascii="Arial Narrow" w:hAnsi="Arial Narrow"/>
        </w:rPr>
        <w:t xml:space="preserve">The laundry makes every attempt to find and return items to their owners. However, it is very possible the lost item(s) are not received at the laundry. WMSHL cannot guarantee that items will be found or returned undamaged. The laundry does not assume responsibility for the condition of the items upon their return. </w:t>
      </w:r>
    </w:p>
    <w:p w14:paraId="2E353B3C" w14:textId="77777777" w:rsidR="00CC1E65" w:rsidRPr="00CC1E65" w:rsidRDefault="00CC1E65" w:rsidP="00476497">
      <w:pPr>
        <w:rPr>
          <w:rFonts w:ascii="Arial Narrow" w:hAnsi="Arial Narrow"/>
        </w:rPr>
      </w:pPr>
    </w:p>
    <w:p w14:paraId="5AD41C05" w14:textId="3A41CB93" w:rsidR="00567F74" w:rsidRPr="00CC1E65" w:rsidRDefault="00567F74" w:rsidP="00476497">
      <w:pPr>
        <w:rPr>
          <w:rFonts w:ascii="Arial Narrow" w:hAnsi="Arial Narrow" w:cs="Arial"/>
        </w:rPr>
      </w:pPr>
      <w:r w:rsidRPr="00CC1E65">
        <w:rPr>
          <w:rFonts w:ascii="Arial Narrow" w:hAnsi="Arial Narrow" w:cs="Arial"/>
        </w:rPr>
        <w:t>Items are handled accordingly:</w:t>
      </w:r>
    </w:p>
    <w:p w14:paraId="1643D205" w14:textId="77777777" w:rsidR="00476497" w:rsidRPr="00CC1E65" w:rsidRDefault="00476497" w:rsidP="00545AEF">
      <w:pPr>
        <w:pStyle w:val="ListParagraph"/>
        <w:numPr>
          <w:ilvl w:val="0"/>
          <w:numId w:val="18"/>
        </w:numPr>
        <w:ind w:left="990"/>
        <w:rPr>
          <w:rFonts w:ascii="Arial Narrow" w:hAnsi="Arial Narrow" w:cs="Arial"/>
        </w:rPr>
      </w:pPr>
      <w:r w:rsidRPr="00CC1E65">
        <w:rPr>
          <w:rFonts w:ascii="Arial Narrow" w:hAnsi="Arial Narrow" w:cs="Arial"/>
        </w:rPr>
        <w:t>Textiles:</w:t>
      </w:r>
    </w:p>
    <w:p w14:paraId="42DCDA5D" w14:textId="0761BE73" w:rsidR="00476497" w:rsidRPr="00CC1E65" w:rsidRDefault="00010542" w:rsidP="00476497">
      <w:pPr>
        <w:pStyle w:val="ListParagraph"/>
        <w:numPr>
          <w:ilvl w:val="0"/>
          <w:numId w:val="14"/>
        </w:numPr>
        <w:spacing w:after="200" w:line="276" w:lineRule="auto"/>
        <w:rPr>
          <w:rFonts w:ascii="Arial Narrow" w:hAnsi="Arial Narrow"/>
        </w:rPr>
      </w:pPr>
      <w:r w:rsidRPr="00CC1E65">
        <w:rPr>
          <w:rFonts w:ascii="Arial Narrow" w:hAnsi="Arial Narrow"/>
        </w:rPr>
        <w:t>Clearly identified i</w:t>
      </w:r>
      <w:r w:rsidR="00567F74" w:rsidRPr="00CC1E65">
        <w:rPr>
          <w:rFonts w:ascii="Arial Narrow" w:hAnsi="Arial Narrow"/>
        </w:rPr>
        <w:t>tems are sent to the MOG/Specials Department</w:t>
      </w:r>
      <w:r w:rsidR="00C41B4E" w:rsidRPr="00CC1E65">
        <w:rPr>
          <w:rFonts w:ascii="Arial Narrow" w:hAnsi="Arial Narrow"/>
        </w:rPr>
        <w:t>.</w:t>
      </w:r>
      <w:r w:rsidR="00567F74" w:rsidRPr="00CC1E65">
        <w:rPr>
          <w:rFonts w:ascii="Arial Narrow" w:hAnsi="Arial Narrow"/>
        </w:rPr>
        <w:t xml:space="preserve"> </w:t>
      </w:r>
    </w:p>
    <w:p w14:paraId="037E5C23" w14:textId="170AE918" w:rsidR="00C63B0A" w:rsidRPr="00CC1E65" w:rsidRDefault="00476497" w:rsidP="00476497">
      <w:pPr>
        <w:pStyle w:val="ListParagraph"/>
        <w:numPr>
          <w:ilvl w:val="0"/>
          <w:numId w:val="14"/>
        </w:numPr>
        <w:spacing w:after="200" w:line="276" w:lineRule="auto"/>
        <w:rPr>
          <w:rFonts w:ascii="Arial Narrow" w:hAnsi="Arial Narrow"/>
        </w:rPr>
      </w:pPr>
      <w:r w:rsidRPr="00CC1E65">
        <w:rPr>
          <w:rFonts w:ascii="Arial Narrow" w:hAnsi="Arial Narrow"/>
        </w:rPr>
        <w:t xml:space="preserve">All clearly identified </w:t>
      </w:r>
      <w:r w:rsidR="00C63B0A" w:rsidRPr="00CC1E65">
        <w:rPr>
          <w:rFonts w:ascii="Arial Narrow" w:hAnsi="Arial Narrow"/>
        </w:rPr>
        <w:t xml:space="preserve">items are </w:t>
      </w:r>
      <w:r w:rsidRPr="00CC1E65">
        <w:rPr>
          <w:rFonts w:ascii="Arial Narrow" w:hAnsi="Arial Narrow"/>
        </w:rPr>
        <w:t>r</w:t>
      </w:r>
      <w:r w:rsidR="00567F74" w:rsidRPr="00CC1E65">
        <w:rPr>
          <w:rFonts w:ascii="Arial Narrow" w:hAnsi="Arial Narrow"/>
        </w:rPr>
        <w:t>eturned to the correct facility. Items are identified by account numbe</w:t>
      </w:r>
      <w:r w:rsidR="00C41B4E" w:rsidRPr="00CC1E65">
        <w:rPr>
          <w:rFonts w:ascii="Arial Narrow" w:hAnsi="Arial Narrow"/>
        </w:rPr>
        <w:t>r.</w:t>
      </w:r>
    </w:p>
    <w:p w14:paraId="6954D726" w14:textId="71BA155F" w:rsidR="00F61F2F" w:rsidRPr="00CC1E65" w:rsidRDefault="00476497" w:rsidP="00545AEF">
      <w:pPr>
        <w:pStyle w:val="ListParagraph"/>
        <w:numPr>
          <w:ilvl w:val="0"/>
          <w:numId w:val="14"/>
        </w:numPr>
        <w:spacing w:after="200" w:line="276" w:lineRule="auto"/>
      </w:pPr>
      <w:r w:rsidRPr="00CC1E65">
        <w:rPr>
          <w:rFonts w:ascii="Arial Narrow" w:hAnsi="Arial Narrow"/>
        </w:rPr>
        <w:t xml:space="preserve">Unidentified articles (clothes, shoes, belts, personal blankets, etc.) </w:t>
      </w:r>
      <w:r w:rsidR="00C41B4E" w:rsidRPr="00CC1E65">
        <w:rPr>
          <w:rFonts w:ascii="Arial Narrow" w:hAnsi="Arial Narrow"/>
        </w:rPr>
        <w:t>are</w:t>
      </w:r>
      <w:r w:rsidR="00C91D4B" w:rsidRPr="00CC1E65">
        <w:rPr>
          <w:rFonts w:ascii="Arial Narrow" w:hAnsi="Arial Narrow"/>
        </w:rPr>
        <w:t xml:space="preserve"> donated to charity. </w:t>
      </w:r>
    </w:p>
    <w:p w14:paraId="4BD3F614" w14:textId="77777777" w:rsidR="00C63B0A" w:rsidRPr="00CC1E65" w:rsidRDefault="00C63B0A" w:rsidP="00545AEF">
      <w:pPr>
        <w:pStyle w:val="ListParagraph"/>
        <w:spacing w:after="200" w:line="276" w:lineRule="auto"/>
        <w:rPr>
          <w:rFonts w:ascii="Arial Narrow" w:hAnsi="Arial Narrow" w:cs="Arial"/>
        </w:rPr>
      </w:pPr>
    </w:p>
    <w:p w14:paraId="7F904F49" w14:textId="0B3BF6E1" w:rsidR="00476497" w:rsidRPr="00CC1E65" w:rsidRDefault="00B94781" w:rsidP="00545AEF">
      <w:pPr>
        <w:pStyle w:val="ListParagraph"/>
        <w:numPr>
          <w:ilvl w:val="0"/>
          <w:numId w:val="18"/>
        </w:numPr>
        <w:spacing w:after="200" w:line="276" w:lineRule="auto"/>
        <w:ind w:left="990"/>
        <w:rPr>
          <w:rFonts w:ascii="Arial Narrow" w:hAnsi="Arial Narrow"/>
        </w:rPr>
      </w:pPr>
      <w:r w:rsidRPr="00CC1E65">
        <w:rPr>
          <w:rFonts w:ascii="Arial Narrow" w:hAnsi="Arial Narrow" w:cs="Arial"/>
        </w:rPr>
        <w:t>Non-</w:t>
      </w:r>
      <w:r w:rsidR="00C41B4E" w:rsidRPr="00CC1E65">
        <w:rPr>
          <w:rFonts w:ascii="Arial Narrow" w:hAnsi="Arial Narrow" w:cs="Arial"/>
        </w:rPr>
        <w:t>Valuable, Non-</w:t>
      </w:r>
      <w:r w:rsidRPr="00CC1E65">
        <w:rPr>
          <w:rFonts w:ascii="Arial Narrow" w:hAnsi="Arial Narrow" w:cs="Arial"/>
        </w:rPr>
        <w:t xml:space="preserve">Textiles </w:t>
      </w:r>
      <w:r w:rsidR="003B69CC">
        <w:rPr>
          <w:rFonts w:ascii="Arial Narrow" w:hAnsi="Arial Narrow" w:cs="Arial"/>
        </w:rPr>
        <w:t>Items:</w:t>
      </w:r>
    </w:p>
    <w:p w14:paraId="5E3EB34E" w14:textId="689F8B2C" w:rsidR="00476497" w:rsidRPr="00CC1E65" w:rsidRDefault="00476497" w:rsidP="00476497">
      <w:pPr>
        <w:pStyle w:val="ListParagraph"/>
        <w:numPr>
          <w:ilvl w:val="0"/>
          <w:numId w:val="14"/>
        </w:numPr>
        <w:spacing w:after="200" w:line="276" w:lineRule="auto"/>
        <w:rPr>
          <w:rFonts w:ascii="Arial Narrow" w:hAnsi="Arial Narrow"/>
        </w:rPr>
      </w:pPr>
      <w:r w:rsidRPr="00CC1E65">
        <w:rPr>
          <w:rFonts w:ascii="Arial Narrow" w:hAnsi="Arial Narrow"/>
        </w:rPr>
        <w:t xml:space="preserve">All clearly identified </w:t>
      </w:r>
      <w:r w:rsidR="00C63B0A" w:rsidRPr="00CC1E65">
        <w:rPr>
          <w:rFonts w:ascii="Arial Narrow" w:hAnsi="Arial Narrow"/>
        </w:rPr>
        <w:t>items are</w:t>
      </w:r>
      <w:r w:rsidRPr="00CC1E65">
        <w:rPr>
          <w:rFonts w:ascii="Arial Narrow" w:hAnsi="Arial Narrow"/>
        </w:rPr>
        <w:t xml:space="preserve"> returned to the correct facility</w:t>
      </w:r>
      <w:r w:rsidR="002945B1" w:rsidRPr="00CC1E65">
        <w:rPr>
          <w:rFonts w:ascii="Arial Narrow" w:hAnsi="Arial Narrow"/>
        </w:rPr>
        <w:t>.</w:t>
      </w:r>
    </w:p>
    <w:p w14:paraId="2671A70E" w14:textId="4A00EECD" w:rsidR="00476497" w:rsidRPr="00CC1E65" w:rsidRDefault="00476497" w:rsidP="00476497">
      <w:pPr>
        <w:pStyle w:val="ListParagraph"/>
        <w:numPr>
          <w:ilvl w:val="0"/>
          <w:numId w:val="15"/>
        </w:numPr>
        <w:spacing w:after="200" w:line="276" w:lineRule="auto"/>
        <w:rPr>
          <w:rFonts w:ascii="Arial Narrow" w:hAnsi="Arial Narrow"/>
        </w:rPr>
      </w:pPr>
      <w:r w:rsidRPr="00CC1E65">
        <w:rPr>
          <w:rFonts w:ascii="Arial Narrow" w:hAnsi="Arial Narrow"/>
        </w:rPr>
        <w:t xml:space="preserve">Unidentified, non-textiles </w:t>
      </w:r>
      <w:r w:rsidR="008769C4" w:rsidRPr="00CC1E65">
        <w:rPr>
          <w:rFonts w:ascii="Arial Narrow" w:hAnsi="Arial Narrow"/>
        </w:rPr>
        <w:t xml:space="preserve">are </w:t>
      </w:r>
      <w:r w:rsidRPr="00CC1E65">
        <w:rPr>
          <w:rFonts w:ascii="Arial Narrow" w:hAnsi="Arial Narrow"/>
        </w:rPr>
        <w:t>kept for</w:t>
      </w:r>
      <w:r w:rsidR="00C41B4E" w:rsidRPr="00CC1E65">
        <w:rPr>
          <w:rFonts w:ascii="Arial Narrow" w:hAnsi="Arial Narrow"/>
        </w:rPr>
        <w:t xml:space="preserve"> two (2) weeks.</w:t>
      </w:r>
      <w:r w:rsidR="00C41B4E" w:rsidRPr="00CC1E65">
        <w:rPr>
          <w:rFonts w:ascii="Arial Narrow" w:hAnsi="Arial Narrow"/>
          <w:strike/>
        </w:rPr>
        <w:t xml:space="preserve"> </w:t>
      </w:r>
    </w:p>
    <w:p w14:paraId="30A3B230" w14:textId="4F150AB5" w:rsidR="00DC4B78" w:rsidRPr="00CC1E65" w:rsidRDefault="00567F74" w:rsidP="00C91D4B">
      <w:pPr>
        <w:pStyle w:val="ListParagraph"/>
        <w:numPr>
          <w:ilvl w:val="0"/>
          <w:numId w:val="23"/>
        </w:numPr>
        <w:spacing w:after="200" w:line="276" w:lineRule="auto"/>
        <w:rPr>
          <w:rFonts w:ascii="Arial Narrow" w:hAnsi="Arial Narrow"/>
        </w:rPr>
      </w:pPr>
      <w:r w:rsidRPr="00CC1E65">
        <w:rPr>
          <w:rFonts w:ascii="Arial Narrow" w:hAnsi="Arial Narrow"/>
        </w:rPr>
        <w:t xml:space="preserve">If the items are not identified or claimed after </w:t>
      </w:r>
      <w:r w:rsidR="00C41B4E" w:rsidRPr="00CC1E65">
        <w:rPr>
          <w:rFonts w:ascii="Arial Narrow" w:hAnsi="Arial Narrow"/>
        </w:rPr>
        <w:t>two (2) weeks</w:t>
      </w:r>
      <w:r w:rsidRPr="00CC1E65">
        <w:rPr>
          <w:rFonts w:ascii="Arial Narrow" w:hAnsi="Arial Narrow"/>
        </w:rPr>
        <w:t xml:space="preserve"> they are disposed </w:t>
      </w:r>
      <w:r w:rsidR="00C41B4E" w:rsidRPr="00CC1E65">
        <w:rPr>
          <w:rFonts w:ascii="Arial Narrow" w:hAnsi="Arial Narrow"/>
        </w:rPr>
        <w:t>of</w:t>
      </w:r>
      <w:r w:rsidRPr="00CC1E65">
        <w:rPr>
          <w:rFonts w:ascii="Arial Narrow" w:hAnsi="Arial Narrow"/>
        </w:rPr>
        <w:t xml:space="preserve"> accordingly.</w:t>
      </w:r>
    </w:p>
    <w:p w14:paraId="3C0C52A7" w14:textId="7D89EB03" w:rsidR="00CC1E65" w:rsidRPr="00CC1E65" w:rsidRDefault="002945B1" w:rsidP="00CC1E65">
      <w:pPr>
        <w:pStyle w:val="ListParagraph"/>
        <w:numPr>
          <w:ilvl w:val="0"/>
          <w:numId w:val="39"/>
        </w:numPr>
        <w:spacing w:after="200" w:line="276" w:lineRule="auto"/>
        <w:rPr>
          <w:rFonts w:ascii="Arial Narrow" w:hAnsi="Arial Narrow"/>
          <w:i/>
        </w:rPr>
      </w:pPr>
      <w:r w:rsidRPr="00CC1E65">
        <w:rPr>
          <w:rFonts w:ascii="Arial Narrow" w:hAnsi="Arial Narrow"/>
          <w:i/>
        </w:rPr>
        <w:t>Exception: All items received with</w:t>
      </w:r>
      <w:r w:rsidR="009A79DA" w:rsidRPr="00CC1E65">
        <w:rPr>
          <w:rFonts w:ascii="Arial Narrow" w:hAnsi="Arial Narrow"/>
          <w:i/>
        </w:rPr>
        <w:t xml:space="preserve"> personal information are</w:t>
      </w:r>
      <w:r w:rsidR="002775AA" w:rsidRPr="00CC1E65">
        <w:rPr>
          <w:rFonts w:ascii="Arial Narrow" w:hAnsi="Arial Narrow"/>
          <w:i/>
        </w:rPr>
        <w:t xml:space="preserve"> shredded and</w:t>
      </w:r>
      <w:r w:rsidR="009A79DA" w:rsidRPr="00CC1E65">
        <w:rPr>
          <w:rFonts w:ascii="Arial Narrow" w:hAnsi="Arial Narrow"/>
          <w:i/>
        </w:rPr>
        <w:t xml:space="preserve"> disposed of upon receipt.</w:t>
      </w:r>
      <w:r w:rsidR="00AE5007" w:rsidRPr="00CC1E65">
        <w:rPr>
          <w:rFonts w:ascii="Arial Narrow" w:hAnsi="Arial Narrow"/>
          <w:i/>
        </w:rPr>
        <w:t xml:space="preserve"> Examples:</w:t>
      </w:r>
      <w:r w:rsidR="009A79DA" w:rsidRPr="00CC1E65">
        <w:rPr>
          <w:rFonts w:ascii="Arial Narrow" w:hAnsi="Arial Narrow"/>
          <w:i/>
        </w:rPr>
        <w:t xml:space="preserve"> </w:t>
      </w:r>
      <w:r w:rsidR="00AE5007" w:rsidRPr="00CC1E65">
        <w:rPr>
          <w:rFonts w:ascii="Arial Narrow" w:hAnsi="Arial Narrow"/>
          <w:i/>
        </w:rPr>
        <w:t xml:space="preserve">ATM Cards, Social Security Cards, Passports, Driver’s License, Employee badges and Security Badges. </w:t>
      </w:r>
    </w:p>
    <w:p w14:paraId="2C8B4B93" w14:textId="77777777" w:rsidR="00F61F2F" w:rsidRPr="00CC1E65" w:rsidRDefault="00F61F2F" w:rsidP="00CC1E65">
      <w:pPr>
        <w:pStyle w:val="ListParagraph"/>
        <w:spacing w:after="200" w:line="276" w:lineRule="auto"/>
        <w:ind w:firstLine="360"/>
        <w:rPr>
          <w:rFonts w:ascii="Arial Narrow" w:hAnsi="Arial Narrow"/>
          <w:i/>
        </w:rPr>
      </w:pPr>
    </w:p>
    <w:p w14:paraId="116C86BC" w14:textId="25A02195" w:rsidR="00B94781" w:rsidRPr="00CC1E65" w:rsidRDefault="003B69CC" w:rsidP="003B69CC">
      <w:pPr>
        <w:pStyle w:val="ListParagraph"/>
        <w:numPr>
          <w:ilvl w:val="0"/>
          <w:numId w:val="18"/>
        </w:numPr>
        <w:spacing w:after="200" w:line="276" w:lineRule="auto"/>
        <w:ind w:firstLine="0"/>
        <w:rPr>
          <w:rFonts w:ascii="Arial Narrow" w:hAnsi="Arial Narrow" w:cs="Arial"/>
        </w:rPr>
      </w:pPr>
      <w:r>
        <w:rPr>
          <w:rFonts w:ascii="Arial Narrow" w:hAnsi="Arial Narrow" w:cs="Arial"/>
        </w:rPr>
        <w:t>Valuable, Non-Textile Items:</w:t>
      </w:r>
    </w:p>
    <w:p w14:paraId="3393EB07" w14:textId="77777777" w:rsidR="00B94781" w:rsidRPr="00CC1E65" w:rsidRDefault="009913CA" w:rsidP="00B94781">
      <w:pPr>
        <w:pStyle w:val="ListParagraph"/>
        <w:numPr>
          <w:ilvl w:val="0"/>
          <w:numId w:val="41"/>
        </w:numPr>
        <w:spacing w:after="200" w:line="276" w:lineRule="auto"/>
        <w:rPr>
          <w:rFonts w:ascii="Arial Narrow" w:hAnsi="Arial Narrow" w:cs="Arial"/>
        </w:rPr>
      </w:pPr>
      <w:r w:rsidRPr="00CC1E65">
        <w:rPr>
          <w:rFonts w:ascii="Arial Narrow" w:eastAsiaTheme="minorHAnsi" w:hAnsi="Arial Narrow" w:cstheme="minorBidi"/>
        </w:rPr>
        <w:t>Found item can be picked up from WMSHL by customer or owner of the item.</w:t>
      </w:r>
    </w:p>
    <w:p w14:paraId="7F83B009" w14:textId="79573B55" w:rsidR="00B94781" w:rsidRPr="00CC1E65" w:rsidRDefault="009913CA" w:rsidP="00B94781">
      <w:pPr>
        <w:pStyle w:val="ListParagraph"/>
        <w:numPr>
          <w:ilvl w:val="0"/>
          <w:numId w:val="41"/>
        </w:numPr>
        <w:spacing w:after="200" w:line="276" w:lineRule="auto"/>
        <w:rPr>
          <w:rFonts w:ascii="Arial Narrow" w:hAnsi="Arial Narrow" w:cs="Arial"/>
        </w:rPr>
      </w:pPr>
      <w:r w:rsidRPr="00CC1E65">
        <w:rPr>
          <w:rFonts w:ascii="Arial Narrow" w:eastAsiaTheme="minorHAnsi" w:hAnsi="Arial Narrow" w:cstheme="minorBidi"/>
        </w:rPr>
        <w:t xml:space="preserve">Found item </w:t>
      </w:r>
      <w:r w:rsidR="00DC4B78" w:rsidRPr="00CC1E65">
        <w:rPr>
          <w:rFonts w:ascii="Arial Narrow" w:eastAsiaTheme="minorHAnsi" w:hAnsi="Arial Narrow" w:cstheme="minorBidi"/>
        </w:rPr>
        <w:t>may</w:t>
      </w:r>
      <w:r w:rsidRPr="00CC1E65">
        <w:rPr>
          <w:rFonts w:ascii="Arial Narrow" w:eastAsiaTheme="minorHAnsi" w:hAnsi="Arial Narrow" w:cstheme="minorBidi"/>
        </w:rPr>
        <w:t xml:space="preserve"> be sent back with Customer Relations</w:t>
      </w:r>
      <w:r w:rsidR="00111F8D" w:rsidRPr="00CC1E65">
        <w:rPr>
          <w:rFonts w:ascii="Arial Narrow" w:eastAsiaTheme="minorHAnsi" w:hAnsi="Arial Narrow" w:cstheme="minorBidi"/>
        </w:rPr>
        <w:t xml:space="preserve"> Manager</w:t>
      </w:r>
    </w:p>
    <w:p w14:paraId="7D13E5C6" w14:textId="0C23D981" w:rsidR="00DC4B78" w:rsidRPr="00CC1E65" w:rsidRDefault="009913CA" w:rsidP="00C91D4B">
      <w:pPr>
        <w:pStyle w:val="ListParagraph"/>
        <w:numPr>
          <w:ilvl w:val="0"/>
          <w:numId w:val="41"/>
        </w:numPr>
        <w:spacing w:after="200" w:line="276" w:lineRule="auto"/>
        <w:rPr>
          <w:rFonts w:ascii="Arial Narrow" w:hAnsi="Arial Narrow" w:cs="Arial"/>
        </w:rPr>
      </w:pPr>
      <w:r w:rsidRPr="00CC1E65">
        <w:rPr>
          <w:rFonts w:ascii="Arial Narrow" w:eastAsiaTheme="minorHAnsi" w:hAnsi="Arial Narrow" w:cstheme="minorBidi"/>
        </w:rPr>
        <w:t xml:space="preserve">Found item </w:t>
      </w:r>
      <w:r w:rsidR="00DC4B78" w:rsidRPr="00CC1E65">
        <w:rPr>
          <w:rFonts w:ascii="Arial Narrow" w:eastAsiaTheme="minorHAnsi" w:hAnsi="Arial Narrow" w:cstheme="minorBidi"/>
        </w:rPr>
        <w:t>may</w:t>
      </w:r>
      <w:r w:rsidRPr="00CC1E65">
        <w:rPr>
          <w:rFonts w:ascii="Arial Narrow" w:eastAsiaTheme="minorHAnsi" w:hAnsi="Arial Narrow" w:cstheme="minorBidi"/>
        </w:rPr>
        <w:t xml:space="preserve"> be sent back via Fed Ex</w:t>
      </w:r>
      <w:r w:rsidR="00DC4B78" w:rsidRPr="00CC1E65">
        <w:rPr>
          <w:rFonts w:ascii="Arial Narrow" w:eastAsiaTheme="minorHAnsi" w:hAnsi="Arial Narrow" w:cstheme="minorBidi"/>
        </w:rPr>
        <w:t xml:space="preserve">. </w:t>
      </w:r>
      <w:r w:rsidRPr="00CC1E65">
        <w:rPr>
          <w:rFonts w:ascii="Arial Narrow" w:eastAsiaTheme="minorHAnsi" w:hAnsi="Arial Narrow" w:cstheme="minorBidi"/>
        </w:rPr>
        <w:t xml:space="preserve"> </w:t>
      </w:r>
      <w:r w:rsidR="00DC4B78" w:rsidRPr="00CC1E65">
        <w:rPr>
          <w:rFonts w:ascii="Arial Narrow" w:eastAsiaTheme="minorHAnsi" w:hAnsi="Arial Narrow" w:cstheme="minorBidi"/>
        </w:rPr>
        <w:t xml:space="preserve">If this option is utilized, the receiving </w:t>
      </w:r>
      <w:r w:rsidR="00111F8D" w:rsidRPr="00CC1E65">
        <w:rPr>
          <w:rFonts w:ascii="Arial Narrow" w:eastAsiaTheme="minorHAnsi" w:hAnsi="Arial Narrow" w:cstheme="minorBidi"/>
        </w:rPr>
        <w:t xml:space="preserve">customer </w:t>
      </w:r>
      <w:r w:rsidR="00DC4B78" w:rsidRPr="00CC1E65">
        <w:rPr>
          <w:rFonts w:ascii="Arial Narrow" w:eastAsiaTheme="minorHAnsi" w:hAnsi="Arial Narrow" w:cstheme="minorBidi"/>
        </w:rPr>
        <w:t>will pay the shipping charge.</w:t>
      </w:r>
    </w:p>
    <w:p w14:paraId="48C41F50" w14:textId="64902520" w:rsidR="009913CA" w:rsidRPr="00CC1E65" w:rsidRDefault="009913CA" w:rsidP="00C91D4B">
      <w:pPr>
        <w:pStyle w:val="ListParagraph"/>
        <w:numPr>
          <w:ilvl w:val="0"/>
          <w:numId w:val="39"/>
        </w:numPr>
        <w:spacing w:after="200" w:line="276" w:lineRule="auto"/>
        <w:rPr>
          <w:rFonts w:ascii="Arial Narrow" w:hAnsi="Arial Narrow" w:cs="Arial"/>
          <w:i/>
        </w:rPr>
      </w:pPr>
      <w:r w:rsidRPr="00CC1E65">
        <w:rPr>
          <w:rFonts w:ascii="Arial Narrow" w:eastAsiaTheme="minorHAnsi" w:hAnsi="Arial Narrow" w:cstheme="minorBidi"/>
          <w:i/>
        </w:rPr>
        <w:t>The options above will be discussed when our Lost and Found staff member calls to return item.</w:t>
      </w:r>
    </w:p>
    <w:p w14:paraId="779D223C" w14:textId="2A7F07E6" w:rsidR="00644C8E" w:rsidRPr="00CC1E65" w:rsidRDefault="00644C8E" w:rsidP="00B94781">
      <w:pPr>
        <w:pStyle w:val="ListParagraph"/>
        <w:spacing w:after="200" w:line="276" w:lineRule="auto"/>
        <w:ind w:left="1800"/>
        <w:rPr>
          <w:rFonts w:ascii="Arial Narrow" w:hAnsi="Arial Narrow"/>
        </w:rPr>
      </w:pPr>
    </w:p>
    <w:sectPr w:rsidR="00644C8E" w:rsidRPr="00CC1E65" w:rsidSect="00545AEF">
      <w:headerReference w:type="even" r:id="rId9"/>
      <w:headerReference w:type="default" r:id="rId10"/>
      <w:footerReference w:type="even" r:id="rId11"/>
      <w:footerReference w:type="default" r:id="rId12"/>
      <w:headerReference w:type="first" r:id="rId13"/>
      <w:footerReference w:type="first" r:id="rId14"/>
      <w:pgSz w:w="12240" w:h="15840"/>
      <w:pgMar w:top="288" w:right="576"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203B" w14:textId="77777777" w:rsidR="00901F87" w:rsidRDefault="00901F87">
      <w:r>
        <w:separator/>
      </w:r>
    </w:p>
  </w:endnote>
  <w:endnote w:type="continuationSeparator" w:id="0">
    <w:p w14:paraId="5E9F44F3" w14:textId="77777777" w:rsidR="00901F87" w:rsidRDefault="0090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7D15" w14:textId="77777777" w:rsidR="00313D74" w:rsidRDefault="008608D1" w:rsidP="00D56DC1">
    <w:pPr>
      <w:pStyle w:val="Footer"/>
      <w:framePr w:wrap="around" w:vAnchor="text" w:hAnchor="margin" w:xAlign="right" w:y="1"/>
      <w:rPr>
        <w:rStyle w:val="PageNumber"/>
      </w:rPr>
    </w:pPr>
    <w:r>
      <w:rPr>
        <w:rStyle w:val="PageNumber"/>
      </w:rPr>
      <w:fldChar w:fldCharType="begin"/>
    </w:r>
    <w:r w:rsidR="00313D74">
      <w:rPr>
        <w:rStyle w:val="PageNumber"/>
      </w:rPr>
      <w:instrText xml:space="preserve">PAGE  </w:instrText>
    </w:r>
    <w:r>
      <w:rPr>
        <w:rStyle w:val="PageNumber"/>
      </w:rPr>
      <w:fldChar w:fldCharType="end"/>
    </w:r>
  </w:p>
  <w:p w14:paraId="7DBF531C" w14:textId="77777777" w:rsidR="00313D74" w:rsidRDefault="00313D74" w:rsidP="00BA1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4FAC" w14:textId="77777777" w:rsidR="00F8079A" w:rsidRDefault="00F8079A">
    <w:pPr>
      <w:pStyle w:val="Footer"/>
      <w:rPr>
        <w:rFonts w:ascii="Arial Narrow" w:hAnsi="Arial Narrow"/>
        <w:i/>
        <w:iCs/>
        <w:sz w:val="20"/>
        <w:szCs w:val="20"/>
      </w:rPr>
    </w:pPr>
    <w:r>
      <w:rPr>
        <w:rFonts w:ascii="Arial Narrow" w:hAnsi="Arial Narrow"/>
        <w:i/>
        <w:iCs/>
        <w:sz w:val="20"/>
        <w:szCs w:val="20"/>
      </w:rPr>
      <w:fldChar w:fldCharType="begin"/>
    </w:r>
    <w:r>
      <w:rPr>
        <w:rFonts w:ascii="Arial Narrow" w:hAnsi="Arial Narrow"/>
        <w:i/>
        <w:iCs/>
        <w:sz w:val="20"/>
        <w:szCs w:val="20"/>
      </w:rPr>
      <w:instrText xml:space="preserve"> FILENAME \p \* MERGEFORMAT </w:instrText>
    </w:r>
    <w:r>
      <w:rPr>
        <w:rFonts w:ascii="Arial Narrow" w:hAnsi="Arial Narrow"/>
        <w:i/>
        <w:iCs/>
        <w:sz w:val="20"/>
        <w:szCs w:val="20"/>
      </w:rPr>
      <w:fldChar w:fldCharType="separate"/>
    </w:r>
    <w:r>
      <w:rPr>
        <w:rFonts w:ascii="Arial Narrow" w:hAnsi="Arial Narrow"/>
        <w:i/>
        <w:iCs/>
        <w:noProof/>
        <w:sz w:val="20"/>
        <w:szCs w:val="20"/>
      </w:rPr>
      <w:t>S:\Company Folder\CustServ\POLICIES.for.members\POLICIES 8.21\Lost and Found Policy_1.2022.docx</w:t>
    </w:r>
    <w:r>
      <w:rPr>
        <w:rFonts w:ascii="Arial Narrow" w:hAnsi="Arial Narrow"/>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3870" w14:textId="77777777" w:rsidR="00077755" w:rsidRDefault="0007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42F1" w14:textId="77777777" w:rsidR="00901F87" w:rsidRDefault="00901F87">
      <w:r>
        <w:separator/>
      </w:r>
    </w:p>
  </w:footnote>
  <w:footnote w:type="continuationSeparator" w:id="0">
    <w:p w14:paraId="6BFC2956" w14:textId="77777777" w:rsidR="00901F87" w:rsidRDefault="0090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9420" w14:textId="77777777" w:rsidR="00077755" w:rsidRDefault="0007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6219"/>
      <w:gridCol w:w="1971"/>
    </w:tblGrid>
    <w:tr w:rsidR="00313D74" w14:paraId="25472261" w14:textId="77777777" w:rsidTr="00545AEF">
      <w:trPr>
        <w:trHeight w:hRule="exact" w:val="1170"/>
      </w:trPr>
      <w:tc>
        <w:tcPr>
          <w:tcW w:w="3202" w:type="dxa"/>
          <w:tcBorders>
            <w:top w:val="nil"/>
            <w:left w:val="nil"/>
            <w:bottom w:val="nil"/>
            <w:right w:val="nil"/>
          </w:tcBorders>
        </w:tcPr>
        <w:p w14:paraId="3F6D6336" w14:textId="77777777" w:rsidR="00313D74" w:rsidRDefault="00313D74">
          <w:pPr>
            <w:pStyle w:val="Header"/>
          </w:pPr>
          <w:r>
            <w:rPr>
              <w:noProof/>
            </w:rPr>
            <w:drawing>
              <wp:inline distT="0" distB="0" distL="0" distR="0" wp14:anchorId="63C1DB1A" wp14:editId="1EFF59C0">
                <wp:extent cx="1800225" cy="609600"/>
                <wp:effectExtent l="19050" t="0" r="9525" b="0"/>
                <wp:docPr id="2" name="Picture 1" descr="WMSHL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SHL 2clr"/>
                        <pic:cNvPicPr>
                          <a:picLocks noChangeAspect="1" noChangeArrowheads="1"/>
                        </pic:cNvPicPr>
                      </pic:nvPicPr>
                      <pic:blipFill>
                        <a:blip r:embed="rId1"/>
                        <a:srcRect/>
                        <a:stretch>
                          <a:fillRect/>
                        </a:stretch>
                      </pic:blipFill>
                      <pic:spPr bwMode="auto">
                        <a:xfrm>
                          <a:off x="0" y="0"/>
                          <a:ext cx="1800225" cy="609600"/>
                        </a:xfrm>
                        <a:prstGeom prst="rect">
                          <a:avLst/>
                        </a:prstGeom>
                        <a:noFill/>
                        <a:ln w="9525">
                          <a:noFill/>
                          <a:miter lim="800000"/>
                          <a:headEnd/>
                          <a:tailEnd/>
                        </a:ln>
                      </pic:spPr>
                    </pic:pic>
                  </a:graphicData>
                </a:graphic>
              </wp:inline>
            </w:drawing>
          </w:r>
        </w:p>
      </w:tc>
      <w:tc>
        <w:tcPr>
          <w:tcW w:w="6219" w:type="dxa"/>
          <w:tcBorders>
            <w:top w:val="nil"/>
            <w:left w:val="nil"/>
            <w:bottom w:val="nil"/>
            <w:right w:val="nil"/>
          </w:tcBorders>
          <w:vAlign w:val="center"/>
        </w:tcPr>
        <w:p w14:paraId="6283F378" w14:textId="08153B8D" w:rsidR="00313D74" w:rsidRPr="00545AEF" w:rsidRDefault="00313D74" w:rsidP="005B143A">
          <w:pPr>
            <w:pStyle w:val="Header"/>
            <w:jc w:val="center"/>
            <w:rPr>
              <w:rFonts w:ascii="Arial Narrow" w:hAnsi="Arial Narrow"/>
              <w:b/>
            </w:rPr>
          </w:pPr>
          <w:r w:rsidRPr="00545AEF">
            <w:rPr>
              <w:rFonts w:ascii="Arial Narrow" w:hAnsi="Arial Narrow"/>
            </w:rPr>
            <w:t>West Michigan Shared Hospital Laundry</w:t>
          </w:r>
        </w:p>
        <w:p w14:paraId="7B202F29" w14:textId="416C7FFE" w:rsidR="00610CAE" w:rsidRPr="00545AEF" w:rsidRDefault="00AA6BF8" w:rsidP="00B131B8">
          <w:pPr>
            <w:pStyle w:val="Header"/>
            <w:jc w:val="center"/>
            <w:rPr>
              <w:rFonts w:ascii="Arial Narrow" w:hAnsi="Arial Narrow"/>
            </w:rPr>
          </w:pPr>
          <w:r w:rsidRPr="00545AEF">
            <w:rPr>
              <w:rFonts w:ascii="Arial Narrow" w:hAnsi="Arial Narrow"/>
            </w:rPr>
            <w:t xml:space="preserve">Member </w:t>
          </w:r>
          <w:r w:rsidR="00313D74" w:rsidRPr="00545AEF">
            <w:rPr>
              <w:rFonts w:ascii="Arial Narrow" w:hAnsi="Arial Narrow"/>
            </w:rPr>
            <w:t>Polic</w:t>
          </w:r>
          <w:r w:rsidR="00DC4B78" w:rsidRPr="00545AEF">
            <w:rPr>
              <w:rFonts w:ascii="Arial Narrow" w:hAnsi="Arial Narrow"/>
            </w:rPr>
            <w:t>ies</w:t>
          </w:r>
          <w:r w:rsidR="00313D74" w:rsidRPr="00545AEF">
            <w:rPr>
              <w:rFonts w:ascii="Arial Narrow" w:hAnsi="Arial Narrow"/>
            </w:rPr>
            <w:t xml:space="preserve"> </w:t>
          </w:r>
          <w:r w:rsidRPr="00545AEF">
            <w:rPr>
              <w:rFonts w:ascii="Arial Narrow" w:hAnsi="Arial Narrow"/>
            </w:rPr>
            <w:t xml:space="preserve">and Procedures </w:t>
          </w:r>
          <w:r w:rsidR="00313D74" w:rsidRPr="00545AEF">
            <w:rPr>
              <w:rFonts w:ascii="Arial Narrow" w:hAnsi="Arial Narrow"/>
            </w:rPr>
            <w:t xml:space="preserve"> </w:t>
          </w:r>
        </w:p>
        <w:p w14:paraId="1CBE3FAB" w14:textId="654A0F32" w:rsidR="00313D74" w:rsidRPr="00545AEF" w:rsidRDefault="00313D74" w:rsidP="006531DE">
          <w:pPr>
            <w:pStyle w:val="Header"/>
            <w:jc w:val="center"/>
            <w:rPr>
              <w:rFonts w:ascii="Arial Narrow" w:hAnsi="Arial Narrow"/>
              <w:b/>
              <w:sz w:val="28"/>
              <w:szCs w:val="28"/>
            </w:rPr>
          </w:pPr>
          <w:r w:rsidRPr="00545AEF">
            <w:rPr>
              <w:rFonts w:ascii="Arial Narrow" w:hAnsi="Arial Narrow"/>
              <w:b/>
              <w:sz w:val="28"/>
              <w:szCs w:val="28"/>
            </w:rPr>
            <w:t>Lost and Found</w:t>
          </w:r>
        </w:p>
        <w:p w14:paraId="6535EDC5" w14:textId="1162EDE0" w:rsidR="006531DE" w:rsidRPr="00077755" w:rsidRDefault="008E6DFB" w:rsidP="00B131B8">
          <w:pPr>
            <w:pStyle w:val="Header"/>
            <w:jc w:val="center"/>
            <w:rPr>
              <w:rFonts w:ascii="Arial Narrow" w:hAnsi="Arial Narrow"/>
              <w:bCs/>
              <w:i/>
              <w:iCs/>
              <w:sz w:val="20"/>
              <w:szCs w:val="20"/>
            </w:rPr>
          </w:pPr>
          <w:bookmarkStart w:id="0" w:name="_GoBack"/>
          <w:r w:rsidRPr="00077755">
            <w:rPr>
              <w:rFonts w:ascii="Arial Narrow" w:hAnsi="Arial Narrow"/>
              <w:bCs/>
              <w:i/>
              <w:iCs/>
              <w:sz w:val="20"/>
              <w:szCs w:val="20"/>
            </w:rPr>
            <w:t>1</w:t>
          </w:r>
          <w:r w:rsidR="00B86176" w:rsidRPr="00077755">
            <w:rPr>
              <w:rFonts w:ascii="Arial Narrow" w:hAnsi="Arial Narrow"/>
              <w:bCs/>
              <w:i/>
              <w:iCs/>
              <w:sz w:val="20"/>
              <w:szCs w:val="20"/>
            </w:rPr>
            <w:t>/22 Revised</w:t>
          </w:r>
        </w:p>
        <w:bookmarkEnd w:id="0"/>
        <w:p w14:paraId="499D3BB1" w14:textId="77777777" w:rsidR="00313D74" w:rsidRPr="00A82541" w:rsidRDefault="00313D74" w:rsidP="00545AEF">
          <w:pPr>
            <w:pStyle w:val="Header"/>
            <w:rPr>
              <w:rFonts w:ascii="Georgia" w:hAnsi="Georgia"/>
              <w:b/>
              <w:color w:val="FF0000"/>
              <w:sz w:val="22"/>
              <w:szCs w:val="22"/>
            </w:rPr>
          </w:pPr>
        </w:p>
      </w:tc>
      <w:tc>
        <w:tcPr>
          <w:tcW w:w="1971" w:type="dxa"/>
          <w:tcBorders>
            <w:top w:val="nil"/>
            <w:left w:val="nil"/>
            <w:bottom w:val="nil"/>
            <w:right w:val="nil"/>
          </w:tcBorders>
        </w:tcPr>
        <w:p w14:paraId="3007D476" w14:textId="77777777" w:rsidR="00610CAE" w:rsidRDefault="00610CAE">
          <w:pPr>
            <w:pStyle w:val="Header"/>
          </w:pPr>
        </w:p>
        <w:p w14:paraId="376E8092" w14:textId="77777777" w:rsidR="00313D74" w:rsidRPr="00610CAE" w:rsidRDefault="00313D74" w:rsidP="00610CAE">
          <w:pPr>
            <w:jc w:val="right"/>
          </w:pPr>
        </w:p>
      </w:tc>
    </w:tr>
    <w:tr w:rsidR="00313D74" w:rsidRPr="005B143A" w14:paraId="2827A24A" w14:textId="77777777" w:rsidTr="00B63B62">
      <w:trPr>
        <w:trHeight w:hRule="exact" w:val="183"/>
      </w:trPr>
      <w:tc>
        <w:tcPr>
          <w:tcW w:w="11392" w:type="dxa"/>
          <w:gridSpan w:val="3"/>
          <w:tcBorders>
            <w:top w:val="nil"/>
            <w:left w:val="nil"/>
            <w:bottom w:val="nil"/>
            <w:right w:val="nil"/>
          </w:tcBorders>
          <w:shd w:val="clear" w:color="auto" w:fill="003399"/>
        </w:tcPr>
        <w:p w14:paraId="34FEA5B3" w14:textId="77777777" w:rsidR="00313D74" w:rsidRPr="00545AEF" w:rsidRDefault="00313D74">
          <w:pPr>
            <w:pStyle w:val="Header"/>
            <w:rPr>
              <w:rFonts w:ascii="Arial Narrow" w:hAnsi="Arial Narrow"/>
              <w:sz w:val="18"/>
              <w:szCs w:val="18"/>
            </w:rPr>
          </w:pPr>
        </w:p>
      </w:tc>
    </w:tr>
    <w:tr w:rsidR="00313D74" w14:paraId="2558CDBB" w14:textId="77777777" w:rsidTr="00B63B62">
      <w:trPr>
        <w:trHeight w:hRule="exact" w:val="92"/>
      </w:trPr>
      <w:tc>
        <w:tcPr>
          <w:tcW w:w="11392" w:type="dxa"/>
          <w:gridSpan w:val="3"/>
          <w:tcBorders>
            <w:top w:val="nil"/>
            <w:left w:val="nil"/>
            <w:bottom w:val="nil"/>
            <w:right w:val="nil"/>
          </w:tcBorders>
        </w:tcPr>
        <w:p w14:paraId="1389B7B1" w14:textId="77777777" w:rsidR="00313D74" w:rsidRDefault="00313D74">
          <w:pPr>
            <w:pStyle w:val="Header"/>
          </w:pPr>
        </w:p>
      </w:tc>
    </w:tr>
  </w:tbl>
  <w:p w14:paraId="7C6D8F01" w14:textId="53A13A79" w:rsidR="00313D74" w:rsidRDefault="00313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93FB" w14:textId="77777777" w:rsidR="00077755" w:rsidRDefault="00077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521"/>
    <w:multiLevelType w:val="hybridMultilevel"/>
    <w:tmpl w:val="96A0E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03D17"/>
    <w:multiLevelType w:val="hybridMultilevel"/>
    <w:tmpl w:val="682867E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F6332"/>
    <w:multiLevelType w:val="hybridMultilevel"/>
    <w:tmpl w:val="812AB45E"/>
    <w:lvl w:ilvl="0" w:tplc="04B283C4">
      <w:start w:val="1"/>
      <w:numFmt w:val="decimal"/>
      <w:lvlText w:val="%1."/>
      <w:lvlJc w:val="left"/>
      <w:pPr>
        <w:tabs>
          <w:tab w:val="num" w:pos="360"/>
        </w:tabs>
        <w:ind w:left="360" w:hanging="360"/>
      </w:pPr>
      <w:rPr>
        <w:rFonts w:hint="default"/>
      </w:rPr>
    </w:lvl>
    <w:lvl w:ilvl="1" w:tplc="F19449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CE4D7F"/>
    <w:multiLevelType w:val="hybridMultilevel"/>
    <w:tmpl w:val="10B44DA6"/>
    <w:lvl w:ilvl="0" w:tplc="2FF2C3E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1077C"/>
    <w:multiLevelType w:val="hybridMultilevel"/>
    <w:tmpl w:val="7AEE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55FA8"/>
    <w:multiLevelType w:val="hybridMultilevel"/>
    <w:tmpl w:val="C02E1746"/>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237E8E"/>
    <w:multiLevelType w:val="hybridMultilevel"/>
    <w:tmpl w:val="C1240336"/>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24879ED"/>
    <w:multiLevelType w:val="hybridMultilevel"/>
    <w:tmpl w:val="3B64FB56"/>
    <w:lvl w:ilvl="0" w:tplc="B57E4E2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9C2A6A"/>
    <w:multiLevelType w:val="hybridMultilevel"/>
    <w:tmpl w:val="ADB22864"/>
    <w:lvl w:ilvl="0" w:tplc="857665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81117"/>
    <w:multiLevelType w:val="hybridMultilevel"/>
    <w:tmpl w:val="4A7CCD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86677"/>
    <w:multiLevelType w:val="hybridMultilevel"/>
    <w:tmpl w:val="6A326A42"/>
    <w:lvl w:ilvl="0" w:tplc="120E0A7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E1C82"/>
    <w:multiLevelType w:val="hybridMultilevel"/>
    <w:tmpl w:val="6E321010"/>
    <w:lvl w:ilvl="0" w:tplc="F7003B6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11D92"/>
    <w:multiLevelType w:val="hybridMultilevel"/>
    <w:tmpl w:val="2BF819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864EB3"/>
    <w:multiLevelType w:val="hybridMultilevel"/>
    <w:tmpl w:val="FDAC4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451BE"/>
    <w:multiLevelType w:val="hybridMultilevel"/>
    <w:tmpl w:val="7E028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36A42"/>
    <w:multiLevelType w:val="hybridMultilevel"/>
    <w:tmpl w:val="64F0BC3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5FE4"/>
    <w:multiLevelType w:val="hybridMultilevel"/>
    <w:tmpl w:val="8E28F95C"/>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0E5432"/>
    <w:multiLevelType w:val="hybridMultilevel"/>
    <w:tmpl w:val="E6E4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12683"/>
    <w:multiLevelType w:val="hybridMultilevel"/>
    <w:tmpl w:val="4FD87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A3B43"/>
    <w:multiLevelType w:val="hybridMultilevel"/>
    <w:tmpl w:val="898C4B3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491CCA"/>
    <w:multiLevelType w:val="hybridMultilevel"/>
    <w:tmpl w:val="525C0394"/>
    <w:lvl w:ilvl="0" w:tplc="7CC293CC">
      <w:start w:val="1"/>
      <w:numFmt w:val="decimal"/>
      <w:lvlText w:val="%1."/>
      <w:lvlJc w:val="left"/>
      <w:pPr>
        <w:ind w:left="1080" w:hanging="360"/>
      </w:pPr>
      <w:rPr>
        <w:rFonts w:ascii="Arial Narrow" w:eastAsia="Times New Roman" w:hAnsi="Arial Narrow"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9177B1"/>
    <w:multiLevelType w:val="hybridMultilevel"/>
    <w:tmpl w:val="2D2A0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BF0AFB"/>
    <w:multiLevelType w:val="hybridMultilevel"/>
    <w:tmpl w:val="E83CEB8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390871"/>
    <w:multiLevelType w:val="hybridMultilevel"/>
    <w:tmpl w:val="7C5412E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064DB6"/>
    <w:multiLevelType w:val="hybridMultilevel"/>
    <w:tmpl w:val="7B5635CE"/>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EE4276"/>
    <w:multiLevelType w:val="hybridMultilevel"/>
    <w:tmpl w:val="E63AF850"/>
    <w:lvl w:ilvl="0" w:tplc="6C3A8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A72A0F"/>
    <w:multiLevelType w:val="hybridMultilevel"/>
    <w:tmpl w:val="9628F63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AD3484C"/>
    <w:multiLevelType w:val="hybridMultilevel"/>
    <w:tmpl w:val="BE7AC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54FCB"/>
    <w:multiLevelType w:val="hybridMultilevel"/>
    <w:tmpl w:val="FB582162"/>
    <w:lvl w:ilvl="0" w:tplc="D0BAE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EE32F8"/>
    <w:multiLevelType w:val="hybridMultilevel"/>
    <w:tmpl w:val="04D4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6B39"/>
    <w:multiLevelType w:val="hybridMultilevel"/>
    <w:tmpl w:val="648A8468"/>
    <w:lvl w:ilvl="0" w:tplc="120E0A70">
      <w:start w:val="1"/>
      <w:numFmt w:val="decimal"/>
      <w:lvlText w:val="%1."/>
      <w:lvlJc w:val="left"/>
      <w:pPr>
        <w:tabs>
          <w:tab w:val="num" w:pos="1440"/>
        </w:tabs>
        <w:ind w:left="144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E71FCD"/>
    <w:multiLevelType w:val="hybridMultilevel"/>
    <w:tmpl w:val="BE289D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D719D0"/>
    <w:multiLevelType w:val="hybridMultilevel"/>
    <w:tmpl w:val="E012A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42401"/>
    <w:multiLevelType w:val="hybridMultilevel"/>
    <w:tmpl w:val="D472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22BAE"/>
    <w:multiLevelType w:val="hybridMultilevel"/>
    <w:tmpl w:val="CB40E05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5437E47"/>
    <w:multiLevelType w:val="hybridMultilevel"/>
    <w:tmpl w:val="7068E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7318D"/>
    <w:multiLevelType w:val="hybridMultilevel"/>
    <w:tmpl w:val="3640B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AF4814"/>
    <w:multiLevelType w:val="multilevel"/>
    <w:tmpl w:val="24424F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94E7788"/>
    <w:multiLevelType w:val="multilevel"/>
    <w:tmpl w:val="24424F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BC2202E"/>
    <w:multiLevelType w:val="hybridMultilevel"/>
    <w:tmpl w:val="CBC6F42E"/>
    <w:lvl w:ilvl="0" w:tplc="52CCF7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C24BDD"/>
    <w:multiLevelType w:val="hybridMultilevel"/>
    <w:tmpl w:val="60448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7"/>
  </w:num>
  <w:num w:numId="3">
    <w:abstractNumId w:val="38"/>
  </w:num>
  <w:num w:numId="4">
    <w:abstractNumId w:val="18"/>
  </w:num>
  <w:num w:numId="5">
    <w:abstractNumId w:val="27"/>
  </w:num>
  <w:num w:numId="6">
    <w:abstractNumId w:val="13"/>
  </w:num>
  <w:num w:numId="7">
    <w:abstractNumId w:val="40"/>
  </w:num>
  <w:num w:numId="8">
    <w:abstractNumId w:val="32"/>
  </w:num>
  <w:num w:numId="9">
    <w:abstractNumId w:val="31"/>
  </w:num>
  <w:num w:numId="10">
    <w:abstractNumId w:val="0"/>
  </w:num>
  <w:num w:numId="11">
    <w:abstractNumId w:val="11"/>
  </w:num>
  <w:num w:numId="12">
    <w:abstractNumId w:val="33"/>
  </w:num>
  <w:num w:numId="13">
    <w:abstractNumId w:val="3"/>
  </w:num>
  <w:num w:numId="14">
    <w:abstractNumId w:val="5"/>
  </w:num>
  <w:num w:numId="15">
    <w:abstractNumId w:val="16"/>
  </w:num>
  <w:num w:numId="16">
    <w:abstractNumId w:val="9"/>
  </w:num>
  <w:num w:numId="17">
    <w:abstractNumId w:val="28"/>
  </w:num>
  <w:num w:numId="18">
    <w:abstractNumId w:val="15"/>
  </w:num>
  <w:num w:numId="19">
    <w:abstractNumId w:val="36"/>
  </w:num>
  <w:num w:numId="20">
    <w:abstractNumId w:val="21"/>
  </w:num>
  <w:num w:numId="21">
    <w:abstractNumId w:val="14"/>
  </w:num>
  <w:num w:numId="22">
    <w:abstractNumId w:val="34"/>
  </w:num>
  <w:num w:numId="23">
    <w:abstractNumId w:val="1"/>
  </w:num>
  <w:num w:numId="24">
    <w:abstractNumId w:val="7"/>
  </w:num>
  <w:num w:numId="25">
    <w:abstractNumId w:val="23"/>
  </w:num>
  <w:num w:numId="26">
    <w:abstractNumId w:val="12"/>
  </w:num>
  <w:num w:numId="27">
    <w:abstractNumId w:val="25"/>
  </w:num>
  <w:num w:numId="28">
    <w:abstractNumId w:val="17"/>
  </w:num>
  <w:num w:numId="29">
    <w:abstractNumId w:val="30"/>
  </w:num>
  <w:num w:numId="30">
    <w:abstractNumId w:val="2"/>
  </w:num>
  <w:num w:numId="31">
    <w:abstractNumId w:val="6"/>
  </w:num>
  <w:num w:numId="32">
    <w:abstractNumId w:val="10"/>
  </w:num>
  <w:num w:numId="33">
    <w:abstractNumId w:val="29"/>
  </w:num>
  <w:num w:numId="34">
    <w:abstractNumId w:val="20"/>
  </w:num>
  <w:num w:numId="35">
    <w:abstractNumId w:val="39"/>
  </w:num>
  <w:num w:numId="36">
    <w:abstractNumId w:val="26"/>
  </w:num>
  <w:num w:numId="37">
    <w:abstractNumId w:val="19"/>
  </w:num>
  <w:num w:numId="38">
    <w:abstractNumId w:val="22"/>
  </w:num>
  <w:num w:numId="39">
    <w:abstractNumId w:val="24"/>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C3"/>
    <w:rsid w:val="00007AD0"/>
    <w:rsid w:val="00010542"/>
    <w:rsid w:val="000211CF"/>
    <w:rsid w:val="000229DD"/>
    <w:rsid w:val="0003187A"/>
    <w:rsid w:val="00050BCE"/>
    <w:rsid w:val="00051787"/>
    <w:rsid w:val="00077755"/>
    <w:rsid w:val="000801F3"/>
    <w:rsid w:val="0008105C"/>
    <w:rsid w:val="00084976"/>
    <w:rsid w:val="00086FDC"/>
    <w:rsid w:val="00090D50"/>
    <w:rsid w:val="000915AE"/>
    <w:rsid w:val="000B51DC"/>
    <w:rsid w:val="000B5971"/>
    <w:rsid w:val="000D25E9"/>
    <w:rsid w:val="000F12BD"/>
    <w:rsid w:val="000F424A"/>
    <w:rsid w:val="0010770C"/>
    <w:rsid w:val="00107A63"/>
    <w:rsid w:val="00111F8D"/>
    <w:rsid w:val="00113F09"/>
    <w:rsid w:val="00132175"/>
    <w:rsid w:val="00132AB5"/>
    <w:rsid w:val="00145FA1"/>
    <w:rsid w:val="00147F8D"/>
    <w:rsid w:val="001529C5"/>
    <w:rsid w:val="00153F97"/>
    <w:rsid w:val="0015791D"/>
    <w:rsid w:val="00161B88"/>
    <w:rsid w:val="00165C63"/>
    <w:rsid w:val="001674B9"/>
    <w:rsid w:val="00175F0B"/>
    <w:rsid w:val="00181046"/>
    <w:rsid w:val="00184FB5"/>
    <w:rsid w:val="001A5889"/>
    <w:rsid w:val="001B3ADF"/>
    <w:rsid w:val="001C15D6"/>
    <w:rsid w:val="001C3245"/>
    <w:rsid w:val="001C32C1"/>
    <w:rsid w:val="001E69D4"/>
    <w:rsid w:val="001F3E27"/>
    <w:rsid w:val="001F3E79"/>
    <w:rsid w:val="00210752"/>
    <w:rsid w:val="00213C6A"/>
    <w:rsid w:val="002163C4"/>
    <w:rsid w:val="00220B56"/>
    <w:rsid w:val="00241306"/>
    <w:rsid w:val="0024254B"/>
    <w:rsid w:val="00260736"/>
    <w:rsid w:val="00266112"/>
    <w:rsid w:val="002775AA"/>
    <w:rsid w:val="002841C7"/>
    <w:rsid w:val="0028600E"/>
    <w:rsid w:val="002945B1"/>
    <w:rsid w:val="00294D02"/>
    <w:rsid w:val="002A1988"/>
    <w:rsid w:val="002B1733"/>
    <w:rsid w:val="002B55E2"/>
    <w:rsid w:val="002B65D2"/>
    <w:rsid w:val="002C1189"/>
    <w:rsid w:val="002C2E99"/>
    <w:rsid w:val="002D0981"/>
    <w:rsid w:val="002F381F"/>
    <w:rsid w:val="0031010C"/>
    <w:rsid w:val="00313218"/>
    <w:rsid w:val="00313D74"/>
    <w:rsid w:val="003409B2"/>
    <w:rsid w:val="003417E0"/>
    <w:rsid w:val="0034347C"/>
    <w:rsid w:val="00352440"/>
    <w:rsid w:val="00356475"/>
    <w:rsid w:val="003650FD"/>
    <w:rsid w:val="003B231C"/>
    <w:rsid w:val="003B373C"/>
    <w:rsid w:val="003B69CC"/>
    <w:rsid w:val="003C001F"/>
    <w:rsid w:val="003C355B"/>
    <w:rsid w:val="003E78F1"/>
    <w:rsid w:val="003F2BEE"/>
    <w:rsid w:val="00413BDC"/>
    <w:rsid w:val="00421F79"/>
    <w:rsid w:val="00431429"/>
    <w:rsid w:val="00440491"/>
    <w:rsid w:val="00441749"/>
    <w:rsid w:val="00446B71"/>
    <w:rsid w:val="00476497"/>
    <w:rsid w:val="0047702F"/>
    <w:rsid w:val="0049398D"/>
    <w:rsid w:val="004943A2"/>
    <w:rsid w:val="004A584C"/>
    <w:rsid w:val="004A59BA"/>
    <w:rsid w:val="004B14DB"/>
    <w:rsid w:val="004B57D8"/>
    <w:rsid w:val="004C6FEA"/>
    <w:rsid w:val="004D3673"/>
    <w:rsid w:val="00503BE1"/>
    <w:rsid w:val="00517E33"/>
    <w:rsid w:val="00517EF3"/>
    <w:rsid w:val="005429C4"/>
    <w:rsid w:val="00545AEF"/>
    <w:rsid w:val="00553748"/>
    <w:rsid w:val="005574BB"/>
    <w:rsid w:val="00557545"/>
    <w:rsid w:val="00564757"/>
    <w:rsid w:val="00565A23"/>
    <w:rsid w:val="00567F74"/>
    <w:rsid w:val="00576587"/>
    <w:rsid w:val="005868BA"/>
    <w:rsid w:val="00595791"/>
    <w:rsid w:val="005B0303"/>
    <w:rsid w:val="005B143A"/>
    <w:rsid w:val="005B1B69"/>
    <w:rsid w:val="005C7510"/>
    <w:rsid w:val="005D1177"/>
    <w:rsid w:val="005D4B41"/>
    <w:rsid w:val="005D4CC3"/>
    <w:rsid w:val="005E2C69"/>
    <w:rsid w:val="00607F31"/>
    <w:rsid w:val="00610CAE"/>
    <w:rsid w:val="00615CDA"/>
    <w:rsid w:val="006165E3"/>
    <w:rsid w:val="00616698"/>
    <w:rsid w:val="00620695"/>
    <w:rsid w:val="006378E9"/>
    <w:rsid w:val="00643200"/>
    <w:rsid w:val="00644C8E"/>
    <w:rsid w:val="00644F68"/>
    <w:rsid w:val="006531DE"/>
    <w:rsid w:val="0065369E"/>
    <w:rsid w:val="00654500"/>
    <w:rsid w:val="00671927"/>
    <w:rsid w:val="00672F70"/>
    <w:rsid w:val="006833F5"/>
    <w:rsid w:val="00687437"/>
    <w:rsid w:val="006935FB"/>
    <w:rsid w:val="0069449E"/>
    <w:rsid w:val="006A5105"/>
    <w:rsid w:val="006C46F8"/>
    <w:rsid w:val="006C535F"/>
    <w:rsid w:val="006D2F83"/>
    <w:rsid w:val="006E4851"/>
    <w:rsid w:val="006F2CCA"/>
    <w:rsid w:val="00700550"/>
    <w:rsid w:val="00700E84"/>
    <w:rsid w:val="00717732"/>
    <w:rsid w:val="0072210C"/>
    <w:rsid w:val="00755874"/>
    <w:rsid w:val="00776A88"/>
    <w:rsid w:val="00776E8E"/>
    <w:rsid w:val="00797749"/>
    <w:rsid w:val="007D5D49"/>
    <w:rsid w:val="007E085C"/>
    <w:rsid w:val="007E0B57"/>
    <w:rsid w:val="007F2DD5"/>
    <w:rsid w:val="007F5490"/>
    <w:rsid w:val="0080457D"/>
    <w:rsid w:val="00817E6C"/>
    <w:rsid w:val="0082286A"/>
    <w:rsid w:val="00822D94"/>
    <w:rsid w:val="008231BA"/>
    <w:rsid w:val="00830503"/>
    <w:rsid w:val="00833338"/>
    <w:rsid w:val="008337D6"/>
    <w:rsid w:val="008400B5"/>
    <w:rsid w:val="00843778"/>
    <w:rsid w:val="0084719C"/>
    <w:rsid w:val="00851C5A"/>
    <w:rsid w:val="00853171"/>
    <w:rsid w:val="008608D1"/>
    <w:rsid w:val="00872003"/>
    <w:rsid w:val="008769C4"/>
    <w:rsid w:val="00883B4C"/>
    <w:rsid w:val="00884765"/>
    <w:rsid w:val="008858CD"/>
    <w:rsid w:val="008861A3"/>
    <w:rsid w:val="008943A5"/>
    <w:rsid w:val="008963D0"/>
    <w:rsid w:val="008A33D4"/>
    <w:rsid w:val="008A4C16"/>
    <w:rsid w:val="008E6DFB"/>
    <w:rsid w:val="008F5440"/>
    <w:rsid w:val="008F6F12"/>
    <w:rsid w:val="00901F87"/>
    <w:rsid w:val="00906876"/>
    <w:rsid w:val="00926155"/>
    <w:rsid w:val="00934A63"/>
    <w:rsid w:val="00937E86"/>
    <w:rsid w:val="009410BD"/>
    <w:rsid w:val="009531E2"/>
    <w:rsid w:val="009645CD"/>
    <w:rsid w:val="0096480B"/>
    <w:rsid w:val="0097056C"/>
    <w:rsid w:val="0097596A"/>
    <w:rsid w:val="0097651F"/>
    <w:rsid w:val="009802C3"/>
    <w:rsid w:val="009913CA"/>
    <w:rsid w:val="009A02D5"/>
    <w:rsid w:val="009A0FCE"/>
    <w:rsid w:val="009A79DA"/>
    <w:rsid w:val="009C4B3A"/>
    <w:rsid w:val="009C6F2D"/>
    <w:rsid w:val="009F3492"/>
    <w:rsid w:val="009F351E"/>
    <w:rsid w:val="009F71FE"/>
    <w:rsid w:val="00A10D5F"/>
    <w:rsid w:val="00A160A1"/>
    <w:rsid w:val="00A23262"/>
    <w:rsid w:val="00A248E1"/>
    <w:rsid w:val="00A41BD5"/>
    <w:rsid w:val="00A46F83"/>
    <w:rsid w:val="00A502BE"/>
    <w:rsid w:val="00A52636"/>
    <w:rsid w:val="00A60046"/>
    <w:rsid w:val="00A7528B"/>
    <w:rsid w:val="00A82541"/>
    <w:rsid w:val="00A9428C"/>
    <w:rsid w:val="00AA47B7"/>
    <w:rsid w:val="00AA6BF8"/>
    <w:rsid w:val="00AB0030"/>
    <w:rsid w:val="00AD08D3"/>
    <w:rsid w:val="00AE2F60"/>
    <w:rsid w:val="00AE5007"/>
    <w:rsid w:val="00AE764D"/>
    <w:rsid w:val="00B0049B"/>
    <w:rsid w:val="00B0448B"/>
    <w:rsid w:val="00B131B8"/>
    <w:rsid w:val="00B36ABB"/>
    <w:rsid w:val="00B37C61"/>
    <w:rsid w:val="00B40265"/>
    <w:rsid w:val="00B510CA"/>
    <w:rsid w:val="00B61C3A"/>
    <w:rsid w:val="00B63B62"/>
    <w:rsid w:val="00B65D78"/>
    <w:rsid w:val="00B83E28"/>
    <w:rsid w:val="00B86176"/>
    <w:rsid w:val="00B94781"/>
    <w:rsid w:val="00BA14FD"/>
    <w:rsid w:val="00BD2405"/>
    <w:rsid w:val="00BD46DF"/>
    <w:rsid w:val="00BD55A7"/>
    <w:rsid w:val="00BE0321"/>
    <w:rsid w:val="00BE2342"/>
    <w:rsid w:val="00BF0F1B"/>
    <w:rsid w:val="00BF1D59"/>
    <w:rsid w:val="00BF7A5E"/>
    <w:rsid w:val="00C101AE"/>
    <w:rsid w:val="00C144C9"/>
    <w:rsid w:val="00C148D1"/>
    <w:rsid w:val="00C23517"/>
    <w:rsid w:val="00C33B1A"/>
    <w:rsid w:val="00C33C12"/>
    <w:rsid w:val="00C4151F"/>
    <w:rsid w:val="00C41B4E"/>
    <w:rsid w:val="00C63A42"/>
    <w:rsid w:val="00C63B0A"/>
    <w:rsid w:val="00C91D4B"/>
    <w:rsid w:val="00CA150B"/>
    <w:rsid w:val="00CA2D0E"/>
    <w:rsid w:val="00CB6774"/>
    <w:rsid w:val="00CB748B"/>
    <w:rsid w:val="00CC1E65"/>
    <w:rsid w:val="00CD2E07"/>
    <w:rsid w:val="00CF318B"/>
    <w:rsid w:val="00D3205B"/>
    <w:rsid w:val="00D37F7B"/>
    <w:rsid w:val="00D40EB0"/>
    <w:rsid w:val="00D5422B"/>
    <w:rsid w:val="00D56DC1"/>
    <w:rsid w:val="00D70BBE"/>
    <w:rsid w:val="00D731E8"/>
    <w:rsid w:val="00D833A6"/>
    <w:rsid w:val="00D844EE"/>
    <w:rsid w:val="00D92AA0"/>
    <w:rsid w:val="00DA3BE2"/>
    <w:rsid w:val="00DB0468"/>
    <w:rsid w:val="00DB47A3"/>
    <w:rsid w:val="00DC4B78"/>
    <w:rsid w:val="00DD12BF"/>
    <w:rsid w:val="00DE0B05"/>
    <w:rsid w:val="00DF4FF6"/>
    <w:rsid w:val="00E242EE"/>
    <w:rsid w:val="00E32E04"/>
    <w:rsid w:val="00E35358"/>
    <w:rsid w:val="00E35630"/>
    <w:rsid w:val="00E37FFC"/>
    <w:rsid w:val="00E51A98"/>
    <w:rsid w:val="00E76A49"/>
    <w:rsid w:val="00E77797"/>
    <w:rsid w:val="00E77CE2"/>
    <w:rsid w:val="00E80E31"/>
    <w:rsid w:val="00E82738"/>
    <w:rsid w:val="00E85790"/>
    <w:rsid w:val="00E92B31"/>
    <w:rsid w:val="00E937C8"/>
    <w:rsid w:val="00E9617F"/>
    <w:rsid w:val="00E96BEE"/>
    <w:rsid w:val="00E971D4"/>
    <w:rsid w:val="00EA55EB"/>
    <w:rsid w:val="00EA7871"/>
    <w:rsid w:val="00EB480B"/>
    <w:rsid w:val="00EC3A21"/>
    <w:rsid w:val="00ED1E05"/>
    <w:rsid w:val="00ED4281"/>
    <w:rsid w:val="00EE4C1D"/>
    <w:rsid w:val="00EE6122"/>
    <w:rsid w:val="00EF1420"/>
    <w:rsid w:val="00EF4900"/>
    <w:rsid w:val="00F060F7"/>
    <w:rsid w:val="00F06D15"/>
    <w:rsid w:val="00F07CD1"/>
    <w:rsid w:val="00F136BB"/>
    <w:rsid w:val="00F13E52"/>
    <w:rsid w:val="00F15E9F"/>
    <w:rsid w:val="00F21496"/>
    <w:rsid w:val="00F53894"/>
    <w:rsid w:val="00F539C6"/>
    <w:rsid w:val="00F55A55"/>
    <w:rsid w:val="00F56E3D"/>
    <w:rsid w:val="00F57D0D"/>
    <w:rsid w:val="00F61F2F"/>
    <w:rsid w:val="00F63A40"/>
    <w:rsid w:val="00F8079A"/>
    <w:rsid w:val="00F91695"/>
    <w:rsid w:val="00F92FA8"/>
    <w:rsid w:val="00FB0062"/>
    <w:rsid w:val="00FB03C8"/>
    <w:rsid w:val="00FB341F"/>
    <w:rsid w:val="00FB5F21"/>
    <w:rsid w:val="00FB659C"/>
    <w:rsid w:val="00FC2E59"/>
    <w:rsid w:val="00FD3369"/>
    <w:rsid w:val="00FE4704"/>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039"/>
    </o:shapedefaults>
    <o:shapelayout v:ext="edit">
      <o:idmap v:ext="edit" data="1"/>
    </o:shapelayout>
  </w:shapeDefaults>
  <w:decimalSymbol w:val="."/>
  <w:listSeparator w:val=","/>
  <w14:docId w14:val="66A13276"/>
  <w15:docId w15:val="{B11995B8-524A-4F6B-AB8C-06973B03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EE"/>
    <w:rPr>
      <w:sz w:val="24"/>
      <w:szCs w:val="24"/>
    </w:rPr>
  </w:style>
  <w:style w:type="paragraph" w:styleId="Heading1">
    <w:name w:val="heading 1"/>
    <w:basedOn w:val="Normal"/>
    <w:next w:val="Normal"/>
    <w:qFormat/>
    <w:rsid w:val="00210752"/>
    <w:pPr>
      <w:keepNext/>
      <w:pBdr>
        <w:bottom w:val="single" w:sz="4" w:space="1" w:color="auto"/>
      </w:pBdr>
      <w:tabs>
        <w:tab w:val="left" w:pos="1278"/>
        <w:tab w:val="left" w:pos="5598"/>
      </w:tabs>
      <w:spacing w:before="240" w:after="240"/>
      <w:outlineLvl w:val="0"/>
    </w:pPr>
    <w:rPr>
      <w:rFonts w:ascii="Antique Olive" w:hAnsi="Antique Olive"/>
      <w:b/>
      <w:i/>
      <w:sz w:val="28"/>
      <w:szCs w:val="20"/>
    </w:rPr>
  </w:style>
  <w:style w:type="paragraph" w:styleId="Heading2">
    <w:name w:val="heading 2"/>
    <w:basedOn w:val="Normal"/>
    <w:next w:val="Normal"/>
    <w:qFormat/>
    <w:rsid w:val="002107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868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D50"/>
    <w:pPr>
      <w:tabs>
        <w:tab w:val="center" w:pos="4320"/>
        <w:tab w:val="right" w:pos="8640"/>
      </w:tabs>
    </w:pPr>
  </w:style>
  <w:style w:type="paragraph" w:styleId="Footer">
    <w:name w:val="footer"/>
    <w:basedOn w:val="Normal"/>
    <w:link w:val="FooterChar"/>
    <w:uiPriority w:val="99"/>
    <w:qFormat/>
    <w:rsid w:val="00090D50"/>
    <w:pPr>
      <w:tabs>
        <w:tab w:val="center" w:pos="4320"/>
        <w:tab w:val="right" w:pos="8640"/>
      </w:tabs>
    </w:pPr>
  </w:style>
  <w:style w:type="table" w:styleId="TableGrid">
    <w:name w:val="Table Grid"/>
    <w:basedOn w:val="TableNormal"/>
    <w:rsid w:val="0009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0752"/>
    <w:rPr>
      <w:rFonts w:ascii="CG Omega" w:hAnsi="CG Omega"/>
      <w:sz w:val="20"/>
      <w:szCs w:val="20"/>
    </w:rPr>
  </w:style>
  <w:style w:type="character" w:styleId="FootnoteReference">
    <w:name w:val="footnote reference"/>
    <w:basedOn w:val="DefaultParagraphFont"/>
    <w:semiHidden/>
    <w:rsid w:val="00210752"/>
    <w:rPr>
      <w:vertAlign w:val="superscript"/>
    </w:rPr>
  </w:style>
  <w:style w:type="character" w:styleId="PageNumber">
    <w:name w:val="page number"/>
    <w:basedOn w:val="DefaultParagraphFont"/>
    <w:rsid w:val="00BA14FD"/>
  </w:style>
  <w:style w:type="paragraph" w:styleId="BalloonText">
    <w:name w:val="Balloon Text"/>
    <w:basedOn w:val="Normal"/>
    <w:link w:val="BalloonTextChar"/>
    <w:uiPriority w:val="99"/>
    <w:semiHidden/>
    <w:unhideWhenUsed/>
    <w:rsid w:val="00165C63"/>
    <w:rPr>
      <w:rFonts w:ascii="Tahoma" w:hAnsi="Tahoma" w:cs="Tahoma"/>
      <w:sz w:val="16"/>
      <w:szCs w:val="16"/>
    </w:rPr>
  </w:style>
  <w:style w:type="character" w:customStyle="1" w:styleId="BalloonTextChar">
    <w:name w:val="Balloon Text Char"/>
    <w:basedOn w:val="DefaultParagraphFont"/>
    <w:link w:val="BalloonText"/>
    <w:uiPriority w:val="99"/>
    <w:semiHidden/>
    <w:rsid w:val="00165C63"/>
    <w:rPr>
      <w:rFonts w:ascii="Tahoma" w:hAnsi="Tahoma" w:cs="Tahoma"/>
      <w:sz w:val="16"/>
      <w:szCs w:val="16"/>
    </w:rPr>
  </w:style>
  <w:style w:type="paragraph" w:styleId="ListParagraph">
    <w:name w:val="List Paragraph"/>
    <w:basedOn w:val="Normal"/>
    <w:uiPriority w:val="34"/>
    <w:qFormat/>
    <w:rsid w:val="00260736"/>
    <w:pPr>
      <w:ind w:left="720"/>
      <w:contextualSpacing/>
    </w:pPr>
  </w:style>
  <w:style w:type="character" w:styleId="CommentReference">
    <w:name w:val="annotation reference"/>
    <w:basedOn w:val="DefaultParagraphFont"/>
    <w:uiPriority w:val="99"/>
    <w:semiHidden/>
    <w:unhideWhenUsed/>
    <w:rsid w:val="00833338"/>
    <w:rPr>
      <w:sz w:val="16"/>
      <w:szCs w:val="16"/>
    </w:rPr>
  </w:style>
  <w:style w:type="paragraph" w:styleId="CommentText">
    <w:name w:val="annotation text"/>
    <w:basedOn w:val="Normal"/>
    <w:link w:val="CommentTextChar"/>
    <w:uiPriority w:val="99"/>
    <w:unhideWhenUsed/>
    <w:rsid w:val="00833338"/>
    <w:rPr>
      <w:sz w:val="20"/>
      <w:szCs w:val="20"/>
    </w:rPr>
  </w:style>
  <w:style w:type="character" w:customStyle="1" w:styleId="CommentTextChar">
    <w:name w:val="Comment Text Char"/>
    <w:basedOn w:val="DefaultParagraphFont"/>
    <w:link w:val="CommentText"/>
    <w:uiPriority w:val="99"/>
    <w:rsid w:val="00833338"/>
  </w:style>
  <w:style w:type="paragraph" w:styleId="CommentSubject">
    <w:name w:val="annotation subject"/>
    <w:basedOn w:val="CommentText"/>
    <w:next w:val="CommentText"/>
    <w:link w:val="CommentSubjectChar"/>
    <w:uiPriority w:val="99"/>
    <w:semiHidden/>
    <w:unhideWhenUsed/>
    <w:rsid w:val="00833338"/>
    <w:rPr>
      <w:b/>
      <w:bCs/>
    </w:rPr>
  </w:style>
  <w:style w:type="character" w:customStyle="1" w:styleId="CommentSubjectChar">
    <w:name w:val="Comment Subject Char"/>
    <w:basedOn w:val="CommentTextChar"/>
    <w:link w:val="CommentSubject"/>
    <w:uiPriority w:val="99"/>
    <w:semiHidden/>
    <w:rsid w:val="00833338"/>
    <w:rPr>
      <w:b/>
      <w:bCs/>
    </w:rPr>
  </w:style>
  <w:style w:type="paragraph" w:customStyle="1" w:styleId="Default">
    <w:name w:val="Default"/>
    <w:rsid w:val="005868BA"/>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5868BA"/>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5868BA"/>
    <w:pPr>
      <w:spacing w:before="100" w:beforeAutospacing="1" w:after="100" w:afterAutospacing="1"/>
    </w:pPr>
  </w:style>
  <w:style w:type="character" w:styleId="Hyperlink">
    <w:name w:val="Hyperlink"/>
    <w:basedOn w:val="DefaultParagraphFont"/>
    <w:uiPriority w:val="99"/>
    <w:unhideWhenUsed/>
    <w:rsid w:val="00AA6BF8"/>
    <w:rPr>
      <w:color w:val="0000FF" w:themeColor="hyperlink"/>
      <w:u w:val="single"/>
    </w:rPr>
  </w:style>
  <w:style w:type="character" w:customStyle="1" w:styleId="FooterChar">
    <w:name w:val="Footer Char"/>
    <w:basedOn w:val="DefaultParagraphFont"/>
    <w:link w:val="Footer"/>
    <w:uiPriority w:val="99"/>
    <w:rsid w:val="00926155"/>
    <w:rPr>
      <w:sz w:val="24"/>
      <w:szCs w:val="24"/>
    </w:rPr>
  </w:style>
  <w:style w:type="paragraph" w:styleId="Revision">
    <w:name w:val="Revision"/>
    <w:hidden/>
    <w:uiPriority w:val="99"/>
    <w:semiHidden/>
    <w:rsid w:val="00C41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34123">
      <w:bodyDiv w:val="1"/>
      <w:marLeft w:val="0"/>
      <w:marRight w:val="0"/>
      <w:marTop w:val="0"/>
      <w:marBottom w:val="0"/>
      <w:divBdr>
        <w:top w:val="none" w:sz="0" w:space="0" w:color="auto"/>
        <w:left w:val="none" w:sz="0" w:space="0" w:color="auto"/>
        <w:bottom w:val="none" w:sz="0" w:space="0" w:color="auto"/>
        <w:right w:val="none" w:sz="0" w:space="0" w:color="auto"/>
      </w:divBdr>
    </w:div>
    <w:div w:id="916939976">
      <w:bodyDiv w:val="1"/>
      <w:marLeft w:val="0"/>
      <w:marRight w:val="0"/>
      <w:marTop w:val="0"/>
      <w:marBottom w:val="0"/>
      <w:divBdr>
        <w:top w:val="none" w:sz="0" w:space="0" w:color="auto"/>
        <w:left w:val="none" w:sz="0" w:space="0" w:color="auto"/>
        <w:bottom w:val="none" w:sz="0" w:space="0" w:color="auto"/>
        <w:right w:val="none" w:sz="0" w:space="0" w:color="auto"/>
      </w:divBdr>
      <w:divsChild>
        <w:div w:id="1280575473">
          <w:marLeft w:val="0"/>
          <w:marRight w:val="0"/>
          <w:marTop w:val="0"/>
          <w:marBottom w:val="0"/>
          <w:divBdr>
            <w:top w:val="none" w:sz="0" w:space="0" w:color="auto"/>
            <w:left w:val="none" w:sz="0" w:space="0" w:color="auto"/>
            <w:bottom w:val="none" w:sz="0" w:space="0" w:color="auto"/>
            <w:right w:val="none" w:sz="0" w:space="0" w:color="auto"/>
          </w:divBdr>
        </w:div>
      </w:divsChild>
    </w:div>
    <w:div w:id="1180461380">
      <w:bodyDiv w:val="1"/>
      <w:marLeft w:val="0"/>
      <w:marRight w:val="0"/>
      <w:marTop w:val="0"/>
      <w:marBottom w:val="0"/>
      <w:divBdr>
        <w:top w:val="none" w:sz="0" w:space="0" w:color="auto"/>
        <w:left w:val="none" w:sz="0" w:space="0" w:color="auto"/>
        <w:bottom w:val="none" w:sz="0" w:space="0" w:color="auto"/>
        <w:right w:val="none" w:sz="0" w:space="0" w:color="auto"/>
      </w:divBdr>
      <w:divsChild>
        <w:div w:id="401949332">
          <w:marLeft w:val="0"/>
          <w:marRight w:val="0"/>
          <w:marTop w:val="0"/>
          <w:marBottom w:val="0"/>
          <w:divBdr>
            <w:top w:val="none" w:sz="0" w:space="0" w:color="auto"/>
            <w:left w:val="none" w:sz="0" w:space="0" w:color="auto"/>
            <w:bottom w:val="none" w:sz="0" w:space="0" w:color="auto"/>
            <w:right w:val="none" w:sz="0" w:space="0" w:color="auto"/>
          </w:divBdr>
        </w:div>
      </w:divsChild>
    </w:div>
    <w:div w:id="1444038463">
      <w:bodyDiv w:val="1"/>
      <w:marLeft w:val="0"/>
      <w:marRight w:val="0"/>
      <w:marTop w:val="0"/>
      <w:marBottom w:val="0"/>
      <w:divBdr>
        <w:top w:val="none" w:sz="0" w:space="0" w:color="auto"/>
        <w:left w:val="none" w:sz="0" w:space="0" w:color="auto"/>
        <w:bottom w:val="none" w:sz="0" w:space="0" w:color="auto"/>
        <w:right w:val="none" w:sz="0" w:space="0" w:color="auto"/>
      </w:divBdr>
    </w:div>
    <w:div w:id="15775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sh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141B-1BB1-4032-80B1-F6F32D8B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Welcome to USF’s Best Practice Initiative Learning Protocol</vt:lpstr>
    </vt:vector>
  </TitlesOfParts>
  <Company>USF Corporation</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USF’s Best Practice Initiative Learning Protocol</dc:title>
  <dc:creator>USFC</dc:creator>
  <cp:lastModifiedBy>Tiffany Brady</cp:lastModifiedBy>
  <cp:revision>4</cp:revision>
  <cp:lastPrinted>2021-01-21T13:41:00Z</cp:lastPrinted>
  <dcterms:created xsi:type="dcterms:W3CDTF">2022-01-18T19:30:00Z</dcterms:created>
  <dcterms:modified xsi:type="dcterms:W3CDTF">2022-01-28T18:52:00Z</dcterms:modified>
</cp:coreProperties>
</file>